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DC9AB" w14:textId="5514A771" w:rsidR="007C1EA3" w:rsidRPr="000A21D3" w:rsidRDefault="007C1EA3" w:rsidP="00D15085">
      <w:pPr>
        <w:rPr>
          <w:rFonts w:ascii="Times New Roman" w:hAnsi="Times New Roman"/>
          <w:b/>
          <w:sz w:val="28"/>
          <w:szCs w:val="28"/>
          <w:lang w:val="uk-UA"/>
        </w:rPr>
      </w:pPr>
    </w:p>
    <w:tbl>
      <w:tblPr>
        <w:tblW w:w="11060" w:type="dxa"/>
        <w:tblInd w:w="-567" w:type="dxa"/>
        <w:tblLook w:val="04A0" w:firstRow="1" w:lastRow="0" w:firstColumn="1" w:lastColumn="0" w:noHBand="0" w:noVBand="1"/>
      </w:tblPr>
      <w:tblGrid>
        <w:gridCol w:w="5778"/>
        <w:gridCol w:w="5282"/>
      </w:tblGrid>
      <w:tr w:rsidR="007C1EA3" w:rsidRPr="00F839E5" w14:paraId="5F3C9D9F" w14:textId="77777777" w:rsidTr="006974D2">
        <w:tc>
          <w:tcPr>
            <w:tcW w:w="5778" w:type="dxa"/>
          </w:tcPr>
          <w:p w14:paraId="3C3E7D9D" w14:textId="77777777" w:rsidR="007C1EA3" w:rsidRPr="00F839E5" w:rsidRDefault="007C1EA3" w:rsidP="00D11D73">
            <w:pPr>
              <w:spacing w:after="0" w:line="240" w:lineRule="auto"/>
              <w:jc w:val="center"/>
              <w:rPr>
                <w:rFonts w:ascii="Times New Roman" w:hAnsi="Times New Roman"/>
                <w:b/>
                <w:sz w:val="28"/>
                <w:szCs w:val="28"/>
                <w:lang w:val="uk-UA"/>
              </w:rPr>
            </w:pPr>
            <w:r w:rsidRPr="00F839E5">
              <w:rPr>
                <w:rFonts w:ascii="Times New Roman" w:hAnsi="Times New Roman"/>
                <w:b/>
                <w:sz w:val="28"/>
                <w:szCs w:val="28"/>
                <w:lang w:val="uk-UA"/>
              </w:rPr>
              <w:t>ПОГОДЖЕНО</w:t>
            </w:r>
          </w:p>
          <w:p w14:paraId="4465B75E" w14:textId="77777777" w:rsidR="007C1EA3" w:rsidRPr="00F839E5" w:rsidRDefault="007C1EA3" w:rsidP="00D11D73">
            <w:pPr>
              <w:spacing w:after="0" w:line="240" w:lineRule="auto"/>
              <w:jc w:val="center"/>
              <w:rPr>
                <w:rFonts w:ascii="Times New Roman" w:hAnsi="Times New Roman"/>
                <w:b/>
                <w:sz w:val="28"/>
                <w:szCs w:val="28"/>
                <w:lang w:val="uk-UA"/>
              </w:rPr>
            </w:pPr>
            <w:r w:rsidRPr="00F839E5">
              <w:rPr>
                <w:rFonts w:ascii="Times New Roman" w:hAnsi="Times New Roman"/>
                <w:b/>
                <w:sz w:val="28"/>
                <w:szCs w:val="28"/>
                <w:lang w:val="uk-UA"/>
              </w:rPr>
              <w:t>Директор Департаменту освіти і науки Львівської обласної державної адміністрації</w:t>
            </w:r>
          </w:p>
          <w:p w14:paraId="0D3867FE" w14:textId="542558E8" w:rsidR="007C1EA3" w:rsidRPr="00F839E5" w:rsidRDefault="007C1EA3" w:rsidP="00D11D73">
            <w:pPr>
              <w:spacing w:after="0" w:line="240" w:lineRule="auto"/>
              <w:jc w:val="center"/>
              <w:rPr>
                <w:rFonts w:ascii="Times New Roman" w:hAnsi="Times New Roman"/>
                <w:b/>
                <w:sz w:val="28"/>
                <w:szCs w:val="28"/>
                <w:lang w:val="uk-UA"/>
              </w:rPr>
            </w:pPr>
            <w:r w:rsidRPr="00F839E5">
              <w:rPr>
                <w:rFonts w:ascii="Times New Roman" w:hAnsi="Times New Roman"/>
                <w:b/>
                <w:sz w:val="28"/>
                <w:szCs w:val="28"/>
                <w:lang w:val="uk-UA"/>
              </w:rPr>
              <w:t xml:space="preserve">_________________ Олег </w:t>
            </w:r>
            <w:r w:rsidRPr="00D15085">
              <w:rPr>
                <w:rFonts w:ascii="Times New Roman" w:hAnsi="Times New Roman"/>
                <w:b/>
                <w:sz w:val="28"/>
                <w:szCs w:val="28"/>
                <w:lang w:val="uk-UA"/>
              </w:rPr>
              <w:t>П</w:t>
            </w:r>
            <w:r w:rsidR="00626055" w:rsidRPr="00D15085">
              <w:rPr>
                <w:rFonts w:ascii="Times New Roman" w:hAnsi="Times New Roman"/>
                <w:b/>
                <w:sz w:val="28"/>
                <w:szCs w:val="28"/>
                <w:lang w:val="uk-UA"/>
              </w:rPr>
              <w:t>АСКА</w:t>
            </w:r>
          </w:p>
          <w:p w14:paraId="47FA42C1" w14:textId="55A10712" w:rsidR="007C1EA3" w:rsidRPr="00F839E5" w:rsidRDefault="007C1EA3" w:rsidP="00D11D73">
            <w:pPr>
              <w:spacing w:after="0" w:line="240" w:lineRule="auto"/>
              <w:jc w:val="center"/>
              <w:rPr>
                <w:rFonts w:ascii="Times New Roman" w:hAnsi="Times New Roman"/>
                <w:b/>
                <w:sz w:val="28"/>
                <w:szCs w:val="28"/>
                <w:lang w:val="uk-UA"/>
              </w:rPr>
            </w:pPr>
            <w:r w:rsidRPr="00F839E5">
              <w:rPr>
                <w:rFonts w:ascii="Times New Roman" w:hAnsi="Times New Roman"/>
                <w:b/>
                <w:sz w:val="28"/>
                <w:szCs w:val="28"/>
                <w:lang w:val="uk-UA"/>
              </w:rPr>
              <w:t>«______» ______________202</w:t>
            </w:r>
            <w:r w:rsidR="00136702">
              <w:rPr>
                <w:rFonts w:ascii="Times New Roman" w:hAnsi="Times New Roman"/>
                <w:b/>
                <w:sz w:val="28"/>
                <w:szCs w:val="28"/>
                <w:lang w:val="uk-UA"/>
              </w:rPr>
              <w:t>5</w:t>
            </w:r>
            <w:r w:rsidRPr="00F839E5">
              <w:rPr>
                <w:rFonts w:ascii="Times New Roman" w:hAnsi="Times New Roman"/>
                <w:b/>
                <w:sz w:val="28"/>
                <w:szCs w:val="28"/>
                <w:lang w:val="uk-UA"/>
              </w:rPr>
              <w:t xml:space="preserve"> р.</w:t>
            </w:r>
          </w:p>
        </w:tc>
        <w:tc>
          <w:tcPr>
            <w:tcW w:w="5282" w:type="dxa"/>
          </w:tcPr>
          <w:p w14:paraId="66DFCAE4" w14:textId="77777777" w:rsidR="007C1EA3" w:rsidRPr="00F839E5" w:rsidRDefault="007C1EA3" w:rsidP="00D11D73">
            <w:pPr>
              <w:spacing w:after="0" w:line="240" w:lineRule="auto"/>
              <w:jc w:val="center"/>
              <w:rPr>
                <w:rFonts w:ascii="Times New Roman" w:hAnsi="Times New Roman"/>
                <w:b/>
                <w:sz w:val="28"/>
                <w:szCs w:val="28"/>
                <w:lang w:val="uk-UA"/>
              </w:rPr>
            </w:pPr>
            <w:r w:rsidRPr="00F839E5">
              <w:rPr>
                <w:rFonts w:ascii="Times New Roman" w:hAnsi="Times New Roman"/>
                <w:b/>
                <w:sz w:val="28"/>
                <w:szCs w:val="28"/>
                <w:lang w:val="uk-UA"/>
              </w:rPr>
              <w:t>ЗАТВЕРДЖУЮ</w:t>
            </w:r>
          </w:p>
          <w:p w14:paraId="0BC86F7D" w14:textId="77777777" w:rsidR="00136702" w:rsidRDefault="007C1EA3" w:rsidP="00136702">
            <w:pPr>
              <w:spacing w:after="0" w:line="240" w:lineRule="auto"/>
              <w:jc w:val="center"/>
              <w:rPr>
                <w:rFonts w:ascii="Times New Roman" w:hAnsi="Times New Roman"/>
                <w:b/>
                <w:sz w:val="28"/>
                <w:szCs w:val="28"/>
                <w:lang w:val="uk-UA"/>
              </w:rPr>
            </w:pPr>
            <w:r w:rsidRPr="00F839E5">
              <w:rPr>
                <w:rFonts w:ascii="Times New Roman" w:hAnsi="Times New Roman"/>
                <w:b/>
                <w:sz w:val="28"/>
                <w:szCs w:val="28"/>
                <w:lang w:val="uk-UA"/>
              </w:rPr>
              <w:t xml:space="preserve">Директор </w:t>
            </w:r>
            <w:r w:rsidR="00136702">
              <w:rPr>
                <w:rFonts w:ascii="Times New Roman" w:hAnsi="Times New Roman"/>
                <w:b/>
                <w:sz w:val="28"/>
                <w:szCs w:val="28"/>
                <w:lang w:val="uk-UA"/>
              </w:rPr>
              <w:t xml:space="preserve">КЗ ЛОР «Шептицький професійний коледж </w:t>
            </w:r>
          </w:p>
          <w:p w14:paraId="2E2458F9" w14:textId="2BAA4E5A" w:rsidR="007C1EA3" w:rsidRPr="00F839E5" w:rsidRDefault="00136702" w:rsidP="0013670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технологій та дизайну</w:t>
            </w:r>
          </w:p>
          <w:p w14:paraId="437604C6" w14:textId="2F9046CE" w:rsidR="007C1EA3" w:rsidRPr="00F839E5" w:rsidRDefault="007C1EA3" w:rsidP="00D11D73">
            <w:pPr>
              <w:spacing w:after="0" w:line="240" w:lineRule="auto"/>
              <w:jc w:val="center"/>
              <w:rPr>
                <w:rFonts w:ascii="Times New Roman" w:hAnsi="Times New Roman"/>
                <w:b/>
                <w:sz w:val="28"/>
                <w:szCs w:val="28"/>
                <w:lang w:val="uk-UA"/>
              </w:rPr>
            </w:pPr>
            <w:r w:rsidRPr="00F839E5">
              <w:rPr>
                <w:rFonts w:ascii="Times New Roman" w:hAnsi="Times New Roman"/>
                <w:b/>
                <w:sz w:val="28"/>
                <w:szCs w:val="28"/>
                <w:lang w:val="uk-UA"/>
              </w:rPr>
              <w:t xml:space="preserve">____________ Оксана </w:t>
            </w:r>
            <w:r w:rsidRPr="00D15085">
              <w:rPr>
                <w:rFonts w:ascii="Times New Roman" w:hAnsi="Times New Roman"/>
                <w:b/>
                <w:sz w:val="28"/>
                <w:szCs w:val="28"/>
                <w:lang w:val="uk-UA"/>
              </w:rPr>
              <w:t>Б</w:t>
            </w:r>
            <w:r w:rsidR="00626055" w:rsidRPr="00D15085">
              <w:rPr>
                <w:rFonts w:ascii="Times New Roman" w:hAnsi="Times New Roman"/>
                <w:b/>
                <w:sz w:val="28"/>
                <w:szCs w:val="28"/>
                <w:lang w:val="uk-UA"/>
              </w:rPr>
              <w:t>ІЛИК</w:t>
            </w:r>
          </w:p>
          <w:p w14:paraId="21A2023D" w14:textId="6EE6E63D" w:rsidR="007C1EA3" w:rsidRPr="00F839E5" w:rsidRDefault="007C1EA3" w:rsidP="00D11D73">
            <w:pPr>
              <w:spacing w:after="0" w:line="240" w:lineRule="auto"/>
              <w:jc w:val="center"/>
              <w:rPr>
                <w:rFonts w:ascii="Times New Roman" w:hAnsi="Times New Roman"/>
                <w:b/>
                <w:sz w:val="28"/>
                <w:szCs w:val="28"/>
                <w:lang w:val="uk-UA"/>
              </w:rPr>
            </w:pPr>
            <w:r w:rsidRPr="00F839E5">
              <w:rPr>
                <w:rFonts w:ascii="Times New Roman" w:hAnsi="Times New Roman"/>
                <w:b/>
                <w:sz w:val="28"/>
                <w:szCs w:val="28"/>
                <w:lang w:val="uk-UA"/>
              </w:rPr>
              <w:t>«_____» __________ 202</w:t>
            </w:r>
            <w:r w:rsidR="006974D2">
              <w:rPr>
                <w:rFonts w:ascii="Times New Roman" w:hAnsi="Times New Roman"/>
                <w:b/>
                <w:sz w:val="28"/>
                <w:szCs w:val="28"/>
                <w:lang w:val="uk-UA"/>
              </w:rPr>
              <w:t>5</w:t>
            </w:r>
            <w:r w:rsidRPr="00F839E5">
              <w:rPr>
                <w:rFonts w:ascii="Times New Roman" w:hAnsi="Times New Roman"/>
                <w:b/>
                <w:sz w:val="28"/>
                <w:szCs w:val="28"/>
                <w:lang w:val="uk-UA"/>
              </w:rPr>
              <w:t xml:space="preserve"> р.</w:t>
            </w:r>
          </w:p>
        </w:tc>
      </w:tr>
    </w:tbl>
    <w:p w14:paraId="3377D732" w14:textId="77777777" w:rsidR="007C1EA3" w:rsidRDefault="007C1EA3" w:rsidP="007C1EA3">
      <w:pPr>
        <w:rPr>
          <w:lang w:val="uk-UA"/>
        </w:rPr>
      </w:pPr>
    </w:p>
    <w:p w14:paraId="17876B5D" w14:textId="77777777" w:rsidR="007C1EA3" w:rsidRDefault="007C1EA3" w:rsidP="007C1EA3">
      <w:pPr>
        <w:rPr>
          <w:lang w:val="uk-UA"/>
        </w:rPr>
      </w:pPr>
    </w:p>
    <w:p w14:paraId="412E8C3A" w14:textId="28AD7C80" w:rsidR="007C1EA3" w:rsidRDefault="007C1EA3" w:rsidP="007C1EA3">
      <w:pPr>
        <w:rPr>
          <w:lang w:val="uk-UA"/>
        </w:rPr>
      </w:pPr>
    </w:p>
    <w:p w14:paraId="228E025C" w14:textId="3CFD3E51" w:rsidR="00D15085" w:rsidRDefault="00D15085" w:rsidP="007C1EA3">
      <w:pPr>
        <w:rPr>
          <w:lang w:val="uk-UA"/>
        </w:rPr>
      </w:pPr>
    </w:p>
    <w:p w14:paraId="5A4C7A6C" w14:textId="430168A3" w:rsidR="00D15085" w:rsidRDefault="00D15085" w:rsidP="007C1EA3">
      <w:pPr>
        <w:rPr>
          <w:lang w:val="uk-UA"/>
        </w:rPr>
      </w:pPr>
    </w:p>
    <w:p w14:paraId="2818022B" w14:textId="3C17F401" w:rsidR="00D15085" w:rsidRDefault="00D15085" w:rsidP="007C1EA3">
      <w:pPr>
        <w:rPr>
          <w:lang w:val="uk-UA"/>
        </w:rPr>
      </w:pPr>
    </w:p>
    <w:p w14:paraId="7DF88FAB" w14:textId="77777777" w:rsidR="00D15085" w:rsidRDefault="00D15085" w:rsidP="007C1EA3">
      <w:pPr>
        <w:rPr>
          <w:lang w:val="uk-UA"/>
        </w:rPr>
      </w:pPr>
    </w:p>
    <w:p w14:paraId="31C664D0" w14:textId="77777777" w:rsidR="007C1EA3" w:rsidRDefault="007C1EA3" w:rsidP="007C1EA3">
      <w:pPr>
        <w:rPr>
          <w:lang w:val="uk-UA"/>
        </w:rPr>
      </w:pPr>
    </w:p>
    <w:p w14:paraId="23164DF1" w14:textId="77777777" w:rsidR="007C1EA3" w:rsidRPr="00EB1215" w:rsidRDefault="007C1EA3" w:rsidP="007C1EA3">
      <w:pPr>
        <w:jc w:val="center"/>
        <w:rPr>
          <w:rFonts w:ascii="Times New Roman" w:hAnsi="Times New Roman"/>
          <w:b/>
          <w:sz w:val="28"/>
          <w:szCs w:val="28"/>
          <w:lang w:val="uk-UA"/>
        </w:rPr>
      </w:pPr>
      <w:r w:rsidRPr="00EB1215">
        <w:rPr>
          <w:rFonts w:ascii="Times New Roman" w:hAnsi="Times New Roman"/>
          <w:b/>
          <w:sz w:val="28"/>
          <w:szCs w:val="28"/>
          <w:lang w:val="uk-UA"/>
        </w:rPr>
        <w:t xml:space="preserve">ПРАВИЛА ПРИЙОМУ </w:t>
      </w:r>
    </w:p>
    <w:p w14:paraId="39179735" w14:textId="77777777" w:rsidR="00136702" w:rsidRDefault="007C1EA3" w:rsidP="00136702">
      <w:pPr>
        <w:jc w:val="center"/>
        <w:rPr>
          <w:rFonts w:ascii="Times New Roman" w:hAnsi="Times New Roman"/>
          <w:b/>
          <w:sz w:val="28"/>
          <w:szCs w:val="28"/>
          <w:lang w:val="uk-UA"/>
        </w:rPr>
      </w:pPr>
      <w:r>
        <w:rPr>
          <w:rFonts w:ascii="Times New Roman" w:hAnsi="Times New Roman"/>
          <w:b/>
          <w:sz w:val="28"/>
          <w:szCs w:val="28"/>
          <w:lang w:val="uk-UA"/>
        </w:rPr>
        <w:t xml:space="preserve">ДО </w:t>
      </w:r>
      <w:r w:rsidR="00136702">
        <w:rPr>
          <w:rFonts w:ascii="Times New Roman" w:hAnsi="Times New Roman"/>
          <w:b/>
          <w:sz w:val="28"/>
          <w:szCs w:val="28"/>
          <w:lang w:val="uk-UA"/>
        </w:rPr>
        <w:t xml:space="preserve">КОМУНАЛЬНОГО ЗАКЛАДУ </w:t>
      </w:r>
    </w:p>
    <w:p w14:paraId="6B45A07B" w14:textId="77777777" w:rsidR="00136702" w:rsidRDefault="00136702" w:rsidP="00136702">
      <w:pPr>
        <w:jc w:val="center"/>
        <w:rPr>
          <w:rFonts w:ascii="Times New Roman" w:hAnsi="Times New Roman"/>
          <w:b/>
          <w:sz w:val="28"/>
          <w:szCs w:val="28"/>
          <w:lang w:val="uk-UA"/>
        </w:rPr>
      </w:pPr>
      <w:r>
        <w:rPr>
          <w:rFonts w:ascii="Times New Roman" w:hAnsi="Times New Roman"/>
          <w:b/>
          <w:sz w:val="28"/>
          <w:szCs w:val="28"/>
          <w:lang w:val="uk-UA"/>
        </w:rPr>
        <w:t xml:space="preserve">ЛЬВІВСЬКОЇ ОБЛАСНОЇ РАДИ </w:t>
      </w:r>
    </w:p>
    <w:p w14:paraId="3125807A" w14:textId="59108EDD" w:rsidR="007C1EA3" w:rsidRPr="00EB1215" w:rsidRDefault="00136702" w:rsidP="00136702">
      <w:pPr>
        <w:jc w:val="center"/>
        <w:rPr>
          <w:rFonts w:ascii="Times New Roman" w:hAnsi="Times New Roman"/>
          <w:b/>
          <w:sz w:val="28"/>
          <w:szCs w:val="28"/>
          <w:lang w:val="uk-UA"/>
        </w:rPr>
      </w:pPr>
      <w:r>
        <w:rPr>
          <w:rFonts w:ascii="Times New Roman" w:hAnsi="Times New Roman"/>
          <w:b/>
          <w:sz w:val="28"/>
          <w:szCs w:val="28"/>
          <w:lang w:val="uk-UA"/>
        </w:rPr>
        <w:t>«ШЕПТИЦЬКИЙ ПРОФЕСІЙНИЙ КОЛЕДЖ ТЕХНОЛОГІЙ ТА ДИЗАЙНУ»</w:t>
      </w:r>
    </w:p>
    <w:p w14:paraId="06BE8398" w14:textId="1C80F504" w:rsidR="007C1EA3" w:rsidRPr="00EB1215" w:rsidRDefault="007C1EA3" w:rsidP="007C1EA3">
      <w:pPr>
        <w:jc w:val="center"/>
        <w:rPr>
          <w:rFonts w:ascii="Times New Roman" w:hAnsi="Times New Roman"/>
          <w:b/>
          <w:sz w:val="28"/>
          <w:szCs w:val="28"/>
          <w:lang w:val="uk-UA"/>
        </w:rPr>
      </w:pPr>
      <w:r w:rsidRPr="00EB1215">
        <w:rPr>
          <w:rFonts w:ascii="Times New Roman" w:hAnsi="Times New Roman"/>
          <w:b/>
          <w:sz w:val="28"/>
          <w:szCs w:val="28"/>
          <w:lang w:val="uk-UA"/>
        </w:rPr>
        <w:t>НА 202</w:t>
      </w:r>
      <w:r w:rsidR="0016374D">
        <w:rPr>
          <w:rFonts w:ascii="Times New Roman" w:hAnsi="Times New Roman"/>
          <w:b/>
          <w:sz w:val="28"/>
          <w:szCs w:val="28"/>
          <w:lang w:val="uk-UA"/>
        </w:rPr>
        <w:t>6</w:t>
      </w:r>
      <w:r w:rsidRPr="00EB1215">
        <w:rPr>
          <w:rFonts w:ascii="Times New Roman" w:hAnsi="Times New Roman"/>
          <w:b/>
          <w:sz w:val="28"/>
          <w:szCs w:val="28"/>
          <w:lang w:val="uk-UA"/>
        </w:rPr>
        <w:t xml:space="preserve"> РІК</w:t>
      </w:r>
    </w:p>
    <w:p w14:paraId="689860AC" w14:textId="77777777" w:rsidR="007C1EA3" w:rsidRDefault="007C1EA3" w:rsidP="007C1EA3">
      <w:pPr>
        <w:jc w:val="center"/>
        <w:rPr>
          <w:rFonts w:ascii="Times New Roman" w:hAnsi="Times New Roman"/>
          <w:sz w:val="28"/>
          <w:szCs w:val="28"/>
          <w:lang w:val="uk-UA"/>
        </w:rPr>
      </w:pPr>
    </w:p>
    <w:p w14:paraId="38C19BAC" w14:textId="77777777" w:rsidR="007C1EA3" w:rsidRDefault="007C1EA3" w:rsidP="007C1EA3">
      <w:pPr>
        <w:jc w:val="center"/>
        <w:rPr>
          <w:rFonts w:ascii="Times New Roman" w:hAnsi="Times New Roman"/>
          <w:sz w:val="28"/>
          <w:szCs w:val="28"/>
          <w:lang w:val="uk-UA"/>
        </w:rPr>
      </w:pPr>
    </w:p>
    <w:p w14:paraId="767DF29E" w14:textId="77777777" w:rsidR="007C1EA3" w:rsidRDefault="007C1EA3" w:rsidP="007C1EA3">
      <w:pPr>
        <w:jc w:val="center"/>
        <w:rPr>
          <w:rFonts w:ascii="Times New Roman" w:hAnsi="Times New Roman"/>
          <w:sz w:val="28"/>
          <w:szCs w:val="28"/>
          <w:lang w:val="uk-UA"/>
        </w:rPr>
      </w:pPr>
    </w:p>
    <w:p w14:paraId="58D18F22" w14:textId="22ABD6F4" w:rsidR="007C1EA3" w:rsidRDefault="007C1EA3" w:rsidP="007C1EA3">
      <w:pPr>
        <w:jc w:val="center"/>
        <w:rPr>
          <w:rFonts w:ascii="Times New Roman" w:hAnsi="Times New Roman"/>
          <w:sz w:val="28"/>
          <w:szCs w:val="28"/>
          <w:lang w:val="uk-UA"/>
        </w:rPr>
      </w:pPr>
    </w:p>
    <w:p w14:paraId="08B3CFA3" w14:textId="08074E6C" w:rsidR="00D15085" w:rsidRDefault="00D15085" w:rsidP="00D15085">
      <w:pPr>
        <w:rPr>
          <w:rFonts w:ascii="Times New Roman" w:hAnsi="Times New Roman"/>
          <w:sz w:val="28"/>
          <w:szCs w:val="28"/>
          <w:lang w:val="uk-UA"/>
        </w:rPr>
      </w:pPr>
    </w:p>
    <w:p w14:paraId="1B584B12" w14:textId="2544B01B" w:rsidR="00D15085" w:rsidRDefault="00D15085" w:rsidP="00D15085">
      <w:pPr>
        <w:rPr>
          <w:rFonts w:ascii="Times New Roman" w:hAnsi="Times New Roman"/>
          <w:sz w:val="28"/>
          <w:szCs w:val="28"/>
          <w:lang w:val="uk-UA"/>
        </w:rPr>
      </w:pPr>
    </w:p>
    <w:p w14:paraId="5724C8FC" w14:textId="393F48D5" w:rsidR="00D15085" w:rsidRDefault="00D15085" w:rsidP="00D15085">
      <w:pPr>
        <w:rPr>
          <w:rFonts w:ascii="Times New Roman" w:hAnsi="Times New Roman"/>
          <w:sz w:val="28"/>
          <w:szCs w:val="28"/>
          <w:lang w:val="uk-UA"/>
        </w:rPr>
      </w:pPr>
    </w:p>
    <w:p w14:paraId="7A6CEF61" w14:textId="6BE77718" w:rsidR="007C1EA3" w:rsidRDefault="007C1EA3" w:rsidP="007C1EA3">
      <w:pPr>
        <w:rPr>
          <w:rFonts w:ascii="Times New Roman" w:hAnsi="Times New Roman"/>
          <w:sz w:val="28"/>
          <w:szCs w:val="28"/>
          <w:lang w:val="uk-UA"/>
        </w:rPr>
      </w:pPr>
    </w:p>
    <w:p w14:paraId="4EB687A9" w14:textId="2D8B6F8F" w:rsidR="00D15085" w:rsidRDefault="00D15085" w:rsidP="007C1EA3">
      <w:pPr>
        <w:rPr>
          <w:rFonts w:ascii="Times New Roman" w:hAnsi="Times New Roman"/>
          <w:sz w:val="28"/>
          <w:szCs w:val="28"/>
          <w:lang w:val="uk-UA"/>
        </w:rPr>
      </w:pPr>
    </w:p>
    <w:p w14:paraId="402848E2" w14:textId="77777777" w:rsidR="007C1EA3" w:rsidRPr="0028460D" w:rsidRDefault="007C1EA3" w:rsidP="008378F0">
      <w:pPr>
        <w:pStyle w:val="1"/>
        <w:ind w:firstLine="0"/>
        <w:jc w:val="center"/>
        <w:rPr>
          <w:sz w:val="28"/>
          <w:szCs w:val="28"/>
        </w:rPr>
      </w:pPr>
      <w:r w:rsidRPr="0028460D">
        <w:rPr>
          <w:b/>
          <w:bCs/>
          <w:color w:val="000000"/>
          <w:sz w:val="28"/>
          <w:szCs w:val="28"/>
        </w:rPr>
        <w:lastRenderedPageBreak/>
        <w:t>І. Загальна частина</w:t>
      </w:r>
    </w:p>
    <w:p w14:paraId="6480EEA0" w14:textId="3C36816A" w:rsidR="007C1EA3" w:rsidRPr="00626055" w:rsidRDefault="007C1EA3" w:rsidP="008378F0">
      <w:pPr>
        <w:pStyle w:val="1"/>
        <w:numPr>
          <w:ilvl w:val="0"/>
          <w:numId w:val="1"/>
        </w:numPr>
        <w:tabs>
          <w:tab w:val="left" w:pos="1234"/>
        </w:tabs>
        <w:ind w:firstLine="720"/>
        <w:jc w:val="both"/>
        <w:rPr>
          <w:color w:val="FF0000"/>
          <w:sz w:val="28"/>
          <w:szCs w:val="28"/>
        </w:rPr>
      </w:pPr>
      <w:bookmarkStart w:id="0" w:name="bookmark0"/>
      <w:bookmarkEnd w:id="0"/>
      <w:r w:rsidRPr="0028460D">
        <w:rPr>
          <w:color w:val="000000"/>
          <w:sz w:val="28"/>
          <w:szCs w:val="28"/>
        </w:rPr>
        <w:t xml:space="preserve">Правила прийому на навчання у </w:t>
      </w:r>
      <w:r w:rsidR="00136702">
        <w:rPr>
          <w:color w:val="000000"/>
          <w:sz w:val="28"/>
          <w:szCs w:val="28"/>
        </w:rPr>
        <w:t xml:space="preserve">комунальний заклад Львівської обласної ради «Шептицький професійний коледж технологій та дизайну» </w:t>
      </w:r>
      <w:r w:rsidRPr="0028460D">
        <w:rPr>
          <w:color w:val="000000"/>
          <w:sz w:val="28"/>
          <w:szCs w:val="28"/>
        </w:rPr>
        <w:t xml:space="preserve"> </w:t>
      </w:r>
      <w:r w:rsidR="00626055" w:rsidRPr="00D15085">
        <w:rPr>
          <w:sz w:val="28"/>
          <w:szCs w:val="28"/>
        </w:rPr>
        <w:t xml:space="preserve">(далі </w:t>
      </w:r>
      <w:r w:rsidR="00136702">
        <w:rPr>
          <w:sz w:val="28"/>
          <w:szCs w:val="28"/>
        </w:rPr>
        <w:t>Коледж</w:t>
      </w:r>
      <w:r w:rsidR="00626055" w:rsidRPr="00D15085">
        <w:rPr>
          <w:sz w:val="28"/>
          <w:szCs w:val="28"/>
        </w:rPr>
        <w:t xml:space="preserve">) </w:t>
      </w:r>
      <w:r w:rsidRPr="0028460D">
        <w:rPr>
          <w:color w:val="000000"/>
          <w:sz w:val="28"/>
          <w:szCs w:val="28"/>
        </w:rPr>
        <w:t>розро</w:t>
      </w:r>
      <w:r w:rsidR="00136702">
        <w:rPr>
          <w:color w:val="000000"/>
          <w:sz w:val="28"/>
          <w:szCs w:val="28"/>
        </w:rPr>
        <w:t>блені на основі Закону України «</w:t>
      </w:r>
      <w:r w:rsidRPr="0028460D">
        <w:rPr>
          <w:color w:val="000000"/>
          <w:sz w:val="28"/>
          <w:szCs w:val="28"/>
        </w:rPr>
        <w:t xml:space="preserve">Про </w:t>
      </w:r>
      <w:r w:rsidR="00136702">
        <w:rPr>
          <w:color w:val="000000"/>
          <w:sz w:val="28"/>
          <w:szCs w:val="28"/>
        </w:rPr>
        <w:t>професійну</w:t>
      </w:r>
      <w:r w:rsidRPr="0028460D">
        <w:rPr>
          <w:color w:val="000000"/>
          <w:sz w:val="28"/>
          <w:szCs w:val="28"/>
        </w:rPr>
        <w:t xml:space="preserve"> освіту</w:t>
      </w:r>
      <w:r w:rsidR="00136702">
        <w:rPr>
          <w:color w:val="000000"/>
          <w:sz w:val="28"/>
          <w:szCs w:val="28"/>
        </w:rPr>
        <w:t>»</w:t>
      </w:r>
      <w:r w:rsidRPr="0028460D">
        <w:rPr>
          <w:color w:val="000000"/>
          <w:sz w:val="28"/>
          <w:szCs w:val="28"/>
        </w:rPr>
        <w:t xml:space="preserve">, Закону України </w:t>
      </w:r>
      <w:r w:rsidR="00136702">
        <w:rPr>
          <w:color w:val="000000"/>
          <w:sz w:val="28"/>
          <w:szCs w:val="28"/>
        </w:rPr>
        <w:t>«Про освіту»</w:t>
      </w:r>
      <w:r>
        <w:rPr>
          <w:color w:val="000000"/>
          <w:sz w:val="28"/>
          <w:szCs w:val="28"/>
        </w:rPr>
        <w:t xml:space="preserve"> (зі змінами)</w:t>
      </w:r>
      <w:r w:rsidRPr="0028460D">
        <w:rPr>
          <w:color w:val="000000"/>
          <w:sz w:val="28"/>
          <w:szCs w:val="28"/>
        </w:rPr>
        <w:t xml:space="preserve"> та Типових правил при</w:t>
      </w:r>
      <w:r w:rsidRPr="0028460D">
        <w:rPr>
          <w:color w:val="000000"/>
          <w:sz w:val="28"/>
          <w:szCs w:val="28"/>
        </w:rPr>
        <w:softHyphen/>
        <w:t>йому до професійних (професійно-технічних) навчальних закладів України (Наказ Міністерства освіти і науки України № 499 від 14.05.2013 р.)</w:t>
      </w:r>
      <w:r w:rsidR="00626055">
        <w:rPr>
          <w:color w:val="000000"/>
          <w:sz w:val="28"/>
          <w:szCs w:val="28"/>
        </w:rPr>
        <w:t xml:space="preserve">, </w:t>
      </w:r>
      <w:r w:rsidR="00626055" w:rsidRPr="00D15085">
        <w:rPr>
          <w:sz w:val="28"/>
          <w:szCs w:val="28"/>
        </w:rPr>
        <w:t>і</w:t>
      </w:r>
      <w:r w:rsidR="00626055" w:rsidRPr="00D15085">
        <w:rPr>
          <w:bCs/>
          <w:sz w:val="28"/>
          <w:szCs w:val="28"/>
        </w:rPr>
        <w:t>з змінами, внесеними згідно з Наказами Міністерства освіти і науки № 344 від 09.04.2014 р., № 152 від 07.02.2019 р., № 1550 від 12.12.2019 р., № 541 від 10.06.2022р., №716 від 12.06.2023 р.</w:t>
      </w:r>
    </w:p>
    <w:p w14:paraId="414F58E0" w14:textId="145BA844" w:rsidR="007C1EA3" w:rsidRDefault="007C1EA3" w:rsidP="008378F0">
      <w:pPr>
        <w:pStyle w:val="1"/>
        <w:numPr>
          <w:ilvl w:val="0"/>
          <w:numId w:val="1"/>
        </w:numPr>
        <w:tabs>
          <w:tab w:val="left" w:pos="1234"/>
        </w:tabs>
        <w:ind w:firstLine="720"/>
        <w:jc w:val="both"/>
        <w:rPr>
          <w:sz w:val="28"/>
          <w:szCs w:val="28"/>
        </w:rPr>
      </w:pPr>
      <w:bookmarkStart w:id="1" w:name="bookmark1"/>
      <w:bookmarkEnd w:id="1"/>
      <w:r w:rsidRPr="0028460D">
        <w:rPr>
          <w:color w:val="000000"/>
          <w:sz w:val="28"/>
          <w:szCs w:val="28"/>
        </w:rPr>
        <w:t xml:space="preserve">На навчання </w:t>
      </w:r>
      <w:r w:rsidRPr="00D15085">
        <w:rPr>
          <w:sz w:val="28"/>
          <w:szCs w:val="28"/>
        </w:rPr>
        <w:t xml:space="preserve">до </w:t>
      </w:r>
      <w:r w:rsidR="00626055" w:rsidRPr="00D15085">
        <w:rPr>
          <w:sz w:val="28"/>
          <w:szCs w:val="28"/>
        </w:rPr>
        <w:t xml:space="preserve"> </w:t>
      </w:r>
      <w:r w:rsidR="00136702">
        <w:rPr>
          <w:sz w:val="28"/>
          <w:szCs w:val="28"/>
        </w:rPr>
        <w:t>Коледжу</w:t>
      </w:r>
      <w:r w:rsidR="00626055" w:rsidRPr="00D15085">
        <w:rPr>
          <w:sz w:val="28"/>
          <w:szCs w:val="28"/>
        </w:rPr>
        <w:t xml:space="preserve"> </w:t>
      </w:r>
      <w:r w:rsidRPr="0028460D">
        <w:rPr>
          <w:color w:val="000000"/>
          <w:sz w:val="28"/>
          <w:szCs w:val="28"/>
        </w:rPr>
        <w:t>приймаються громадяни України, які мають</w:t>
      </w:r>
      <w:r>
        <w:rPr>
          <w:color w:val="000000"/>
          <w:sz w:val="28"/>
          <w:szCs w:val="28"/>
        </w:rPr>
        <w:t xml:space="preserve"> </w:t>
      </w:r>
      <w:r w:rsidR="00136702">
        <w:rPr>
          <w:color w:val="000000"/>
          <w:sz w:val="28"/>
          <w:szCs w:val="28"/>
        </w:rPr>
        <w:t xml:space="preserve">базову </w:t>
      </w:r>
      <w:r>
        <w:rPr>
          <w:color w:val="000000"/>
          <w:sz w:val="28"/>
          <w:szCs w:val="28"/>
        </w:rPr>
        <w:t xml:space="preserve">або </w:t>
      </w:r>
      <w:r w:rsidR="00136702">
        <w:rPr>
          <w:color w:val="000000"/>
          <w:sz w:val="28"/>
          <w:szCs w:val="28"/>
        </w:rPr>
        <w:t xml:space="preserve">повну </w:t>
      </w:r>
      <w:r>
        <w:rPr>
          <w:color w:val="000000"/>
          <w:sz w:val="28"/>
          <w:szCs w:val="28"/>
        </w:rPr>
        <w:t>за</w:t>
      </w:r>
      <w:r w:rsidRPr="0028460D">
        <w:rPr>
          <w:color w:val="000000"/>
          <w:sz w:val="28"/>
          <w:szCs w:val="28"/>
        </w:rPr>
        <w:t>гальну середню освіту, а також громадяни з базовою середньою освітою за спеціаль</w:t>
      </w:r>
      <w:r w:rsidRPr="0028460D">
        <w:rPr>
          <w:color w:val="000000"/>
          <w:sz w:val="28"/>
          <w:szCs w:val="28"/>
        </w:rPr>
        <w:softHyphen/>
        <w:t>ною програмою достатніми для оволодіння робітничими професіями</w:t>
      </w:r>
      <w:r>
        <w:rPr>
          <w:color w:val="000000"/>
          <w:sz w:val="28"/>
          <w:szCs w:val="28"/>
        </w:rPr>
        <w:t xml:space="preserve">, </w:t>
      </w:r>
      <w:r w:rsidRPr="004571E5">
        <w:rPr>
          <w:sz w:val="28"/>
          <w:szCs w:val="28"/>
        </w:rPr>
        <w:t>іноземці та особи без громадянства, що перебувають в Україні на законних підставах.</w:t>
      </w:r>
      <w:r>
        <w:rPr>
          <w:sz w:val="28"/>
          <w:szCs w:val="28"/>
        </w:rPr>
        <w:t xml:space="preserve"> </w:t>
      </w:r>
    </w:p>
    <w:p w14:paraId="1C1160AB" w14:textId="128070B6" w:rsidR="007C1EA3" w:rsidRPr="001829B9" w:rsidRDefault="007C1EA3" w:rsidP="008378F0">
      <w:pPr>
        <w:pStyle w:val="1"/>
        <w:numPr>
          <w:ilvl w:val="0"/>
          <w:numId w:val="1"/>
        </w:numPr>
        <w:tabs>
          <w:tab w:val="left" w:pos="1234"/>
        </w:tabs>
        <w:ind w:firstLine="720"/>
        <w:jc w:val="both"/>
        <w:rPr>
          <w:sz w:val="28"/>
          <w:szCs w:val="28"/>
        </w:rPr>
      </w:pPr>
      <w:r w:rsidRPr="003978C0">
        <w:rPr>
          <w:sz w:val="28"/>
          <w:szCs w:val="28"/>
        </w:rPr>
        <w:t xml:space="preserve"> Особливості прийому в </w:t>
      </w:r>
      <w:r w:rsidR="00136702">
        <w:rPr>
          <w:sz w:val="28"/>
          <w:szCs w:val="28"/>
        </w:rPr>
        <w:t>Коледж</w:t>
      </w:r>
      <w:r w:rsidRPr="003978C0">
        <w:rPr>
          <w:sz w:val="28"/>
          <w:szCs w:val="28"/>
        </w:rPr>
        <w:t xml:space="preserve"> осіб, місцем проживання яких є</w:t>
      </w:r>
      <w:r w:rsidRPr="003978C0">
        <w:rPr>
          <w:rStyle w:val="rvts0"/>
          <w:sz w:val="28"/>
          <w:szCs w:val="28"/>
        </w:rPr>
        <w:t xml:space="preserve"> тимчасово окупована територія,  </w:t>
      </w:r>
      <w:r w:rsidRPr="003978C0">
        <w:rPr>
          <w:sz w:val="28"/>
          <w:szCs w:val="28"/>
        </w:rPr>
        <w:t xml:space="preserve">територія населених пунктів на лінії зіткнення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не отримала документ про освіту відповідно до законодавства), визначаються відповідно до </w:t>
      </w:r>
      <w:hyperlink r:id="rId7" w:anchor="n16" w:tgtFrame="_blank" w:history="1">
        <w:r w:rsidRPr="003978C0">
          <w:rPr>
            <w:rStyle w:val="ab"/>
            <w:sz w:val="28"/>
            <w:szCs w:val="28"/>
          </w:rPr>
          <w:t>Порядку прийому для здобуття вищої, фахової передвищої та професійної (професійно-технічної)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 території населених пунктів на лінії зіткнення</w:t>
        </w:r>
      </w:hyperlink>
      <w:r w:rsidRPr="003978C0">
        <w:rPr>
          <w:sz w:val="28"/>
          <w:szCs w:val="28"/>
        </w:rPr>
        <w:t>,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w:t>
      </w:r>
      <w:r>
        <w:rPr>
          <w:sz w:val="28"/>
          <w:szCs w:val="28"/>
        </w:rPr>
        <w:t xml:space="preserve"> </w:t>
      </w:r>
      <w:r w:rsidRPr="001829B9">
        <w:rPr>
          <w:sz w:val="28"/>
          <w:szCs w:val="28"/>
          <w:shd w:val="clear" w:color="auto" w:fill="FFFFFF"/>
        </w:rPr>
        <w:t>(в редакції наказу Міністерства освіти і науки України від 10 серпня 2022 року № 726).</w:t>
      </w:r>
    </w:p>
    <w:p w14:paraId="61B64B0C" w14:textId="2F93D4A8" w:rsidR="007C1EA3" w:rsidRPr="003978C0" w:rsidRDefault="007C1EA3" w:rsidP="008378F0">
      <w:pPr>
        <w:pStyle w:val="1"/>
        <w:tabs>
          <w:tab w:val="left" w:pos="1234"/>
        </w:tabs>
        <w:ind w:firstLine="0"/>
        <w:jc w:val="both"/>
        <w:rPr>
          <w:sz w:val="28"/>
          <w:szCs w:val="28"/>
        </w:rPr>
      </w:pPr>
      <w:r>
        <w:rPr>
          <w:sz w:val="28"/>
          <w:szCs w:val="28"/>
        </w:rPr>
        <w:tab/>
      </w:r>
      <w:r w:rsidRPr="003978C0">
        <w:rPr>
          <w:sz w:val="28"/>
          <w:szCs w:val="28"/>
        </w:rPr>
        <w:t>Прийом на навчання іноземних громадян здійснюється до</w:t>
      </w:r>
      <w:r w:rsidR="00626055">
        <w:rPr>
          <w:sz w:val="28"/>
          <w:szCs w:val="28"/>
        </w:rPr>
        <w:t xml:space="preserve"> </w:t>
      </w:r>
      <w:r w:rsidR="00136702">
        <w:rPr>
          <w:sz w:val="28"/>
          <w:szCs w:val="28"/>
        </w:rPr>
        <w:t>Коледжу</w:t>
      </w:r>
      <w:r w:rsidRPr="003978C0">
        <w:rPr>
          <w:sz w:val="28"/>
          <w:szCs w:val="28"/>
        </w:rPr>
        <w:t xml:space="preserve"> </w:t>
      </w:r>
      <w:r w:rsidR="001568BB">
        <w:rPr>
          <w:sz w:val="28"/>
          <w:szCs w:val="28"/>
        </w:rPr>
        <w:t>за наявності</w:t>
      </w:r>
      <w:r w:rsidRPr="003978C0">
        <w:rPr>
          <w:sz w:val="28"/>
          <w:szCs w:val="28"/>
        </w:rPr>
        <w:t xml:space="preserve"> ліцензі</w:t>
      </w:r>
      <w:r w:rsidR="001568BB">
        <w:rPr>
          <w:sz w:val="28"/>
          <w:szCs w:val="28"/>
        </w:rPr>
        <w:t>ї</w:t>
      </w:r>
      <w:r w:rsidRPr="003978C0">
        <w:rPr>
          <w:sz w:val="28"/>
          <w:szCs w:val="28"/>
        </w:rPr>
        <w:t xml:space="preserve"> на підготовку (у тому числі первинну професійну), перепідготовку та підвищення кваліфікації іноземців.</w:t>
      </w:r>
      <w:bookmarkStart w:id="2" w:name="bookmark2"/>
      <w:bookmarkEnd w:id="2"/>
    </w:p>
    <w:p w14:paraId="2969FDC7" w14:textId="342A07A8" w:rsidR="007C1EA3" w:rsidRDefault="007C1EA3" w:rsidP="008378F0">
      <w:pPr>
        <w:pStyle w:val="1"/>
        <w:numPr>
          <w:ilvl w:val="0"/>
          <w:numId w:val="1"/>
        </w:numPr>
        <w:tabs>
          <w:tab w:val="left" w:pos="1234"/>
        </w:tabs>
        <w:ind w:firstLine="720"/>
        <w:jc w:val="both"/>
        <w:rPr>
          <w:sz w:val="28"/>
          <w:szCs w:val="28"/>
        </w:rPr>
      </w:pPr>
      <w:r w:rsidRPr="003978C0">
        <w:rPr>
          <w:color w:val="000000"/>
          <w:sz w:val="28"/>
          <w:szCs w:val="28"/>
        </w:rPr>
        <w:lastRenderedPageBreak/>
        <w:t xml:space="preserve">Кожен має рівні права на здобуття професійної освіти у </w:t>
      </w:r>
      <w:r w:rsidR="00136702">
        <w:rPr>
          <w:color w:val="000000"/>
          <w:sz w:val="28"/>
          <w:szCs w:val="28"/>
        </w:rPr>
        <w:t>Коледжі</w:t>
      </w:r>
      <w:r w:rsidRPr="003978C0">
        <w:rPr>
          <w:color w:val="000000"/>
          <w:sz w:val="28"/>
          <w:szCs w:val="28"/>
        </w:rPr>
        <w:t xml:space="preserve"> відповідно до</w:t>
      </w:r>
      <w:r w:rsidRPr="003978C0">
        <w:rPr>
          <w:sz w:val="28"/>
          <w:szCs w:val="28"/>
        </w:rPr>
        <w:t xml:space="preserve"> своїх здібностей і нахилів незалежно від віку, статі, раси, кольору шкіри, стану здоров’я, інвалідності, громадянства, національності, політичних, релігійних чи інших переконань, мови спілкування, етнічного та соціального походження, сімейного та майнового стану, наявності судимості, місця проживання, мовних або інших ознак, які були, є та можуть бути дійсними або припущеними.</w:t>
      </w:r>
    </w:p>
    <w:p w14:paraId="62397CC7" w14:textId="4B748282" w:rsidR="007C1EA3" w:rsidRPr="006F2098" w:rsidRDefault="007C1EA3" w:rsidP="008378F0">
      <w:pPr>
        <w:pStyle w:val="1"/>
        <w:tabs>
          <w:tab w:val="left" w:pos="1234"/>
        </w:tabs>
        <w:ind w:firstLine="0"/>
        <w:jc w:val="both"/>
        <w:rPr>
          <w:sz w:val="28"/>
          <w:szCs w:val="28"/>
        </w:rPr>
      </w:pPr>
      <w:r>
        <w:rPr>
          <w:sz w:val="28"/>
          <w:szCs w:val="28"/>
        </w:rPr>
        <w:tab/>
      </w:r>
      <w:r w:rsidRPr="006F2098">
        <w:rPr>
          <w:sz w:val="28"/>
          <w:szCs w:val="28"/>
        </w:rPr>
        <w:t xml:space="preserve">Іноземці, особи без громадянства та особи, яким надано статус закордонного українця, здобувають професійну освіту у </w:t>
      </w:r>
      <w:r w:rsidR="00136702">
        <w:rPr>
          <w:color w:val="000000"/>
          <w:sz w:val="28"/>
          <w:szCs w:val="28"/>
        </w:rPr>
        <w:t xml:space="preserve">Коледжі </w:t>
      </w:r>
      <w:r w:rsidRPr="006F2098">
        <w:rPr>
          <w:sz w:val="28"/>
          <w:szCs w:val="28"/>
        </w:rPr>
        <w:t>відповідно до чинного законодавства України.</w:t>
      </w:r>
      <w:bookmarkStart w:id="3" w:name="n113"/>
      <w:bookmarkStart w:id="4" w:name="n22"/>
      <w:bookmarkEnd w:id="3"/>
      <w:bookmarkEnd w:id="4"/>
    </w:p>
    <w:p w14:paraId="5274D50E" w14:textId="77777777" w:rsidR="007C1EA3" w:rsidRPr="006F2098" w:rsidRDefault="007C1EA3" w:rsidP="008378F0">
      <w:pPr>
        <w:pStyle w:val="1"/>
        <w:tabs>
          <w:tab w:val="left" w:pos="1234"/>
        </w:tabs>
        <w:ind w:firstLine="0"/>
        <w:jc w:val="both"/>
        <w:rPr>
          <w:sz w:val="28"/>
          <w:szCs w:val="28"/>
        </w:rPr>
      </w:pPr>
      <w:r w:rsidRPr="006F2098">
        <w:rPr>
          <w:sz w:val="28"/>
          <w:szCs w:val="28"/>
        </w:rPr>
        <w:tab/>
        <w:t>Особа, яку визнано біженцем або особою, яка потребує додаткового захисту, має рівне з громадянами України право на освіту.</w:t>
      </w:r>
      <w:bookmarkStart w:id="5" w:name="n114"/>
      <w:bookmarkEnd w:id="5"/>
    </w:p>
    <w:p w14:paraId="671E501A" w14:textId="06D6DF2B" w:rsidR="007C1EA3" w:rsidRPr="003978C0" w:rsidRDefault="007C1EA3" w:rsidP="008378F0">
      <w:pPr>
        <w:pStyle w:val="1"/>
        <w:tabs>
          <w:tab w:val="left" w:pos="1234"/>
        </w:tabs>
        <w:ind w:firstLine="0"/>
        <w:jc w:val="both"/>
        <w:rPr>
          <w:sz w:val="28"/>
          <w:szCs w:val="28"/>
        </w:rPr>
      </w:pPr>
      <w:r>
        <w:rPr>
          <w:sz w:val="28"/>
          <w:szCs w:val="28"/>
        </w:rPr>
        <w:tab/>
      </w:r>
      <w:r w:rsidRPr="006F2098">
        <w:rPr>
          <w:sz w:val="28"/>
          <w:szCs w:val="28"/>
        </w:rPr>
        <w:t xml:space="preserve">Особа, стосовно якої прийнято рішення про оформлення документів для вирішення питання щодо визнання біженцем або особою, яка потребує додаткового захисту та/або яка оскаржує рішення щодо статусу біженця та особи, яка потребує додаткового захисту, має право на вступ до </w:t>
      </w:r>
      <w:r w:rsidR="00136702">
        <w:rPr>
          <w:sz w:val="28"/>
          <w:szCs w:val="28"/>
        </w:rPr>
        <w:t>Коледжу</w:t>
      </w:r>
      <w:r w:rsidRPr="00D15085">
        <w:rPr>
          <w:sz w:val="28"/>
          <w:szCs w:val="28"/>
        </w:rPr>
        <w:t>.</w:t>
      </w:r>
    </w:p>
    <w:p w14:paraId="53C32C28" w14:textId="7C3C1A28" w:rsidR="00455811" w:rsidRDefault="007C1EA3" w:rsidP="008378F0">
      <w:pPr>
        <w:pStyle w:val="1"/>
        <w:tabs>
          <w:tab w:val="left" w:pos="1244"/>
        </w:tabs>
        <w:ind w:firstLine="0"/>
        <w:jc w:val="both"/>
        <w:rPr>
          <w:color w:val="000000"/>
          <w:sz w:val="28"/>
          <w:szCs w:val="28"/>
        </w:rPr>
      </w:pPr>
      <w:r>
        <w:rPr>
          <w:color w:val="000000"/>
          <w:sz w:val="28"/>
          <w:szCs w:val="28"/>
        </w:rPr>
        <w:tab/>
      </w:r>
      <w:r w:rsidRPr="003978C0">
        <w:rPr>
          <w:color w:val="000000"/>
          <w:sz w:val="28"/>
          <w:szCs w:val="28"/>
        </w:rPr>
        <w:t>Обмеження допускаються за медичними та віковими показниками, а також по</w:t>
      </w:r>
      <w:r w:rsidRPr="003978C0">
        <w:rPr>
          <w:color w:val="000000"/>
          <w:sz w:val="28"/>
          <w:szCs w:val="28"/>
        </w:rPr>
        <w:softHyphen/>
        <w:t>казниками професійної придатності, що визначаються Кабінетом Міністрів України.</w:t>
      </w:r>
      <w:bookmarkStart w:id="6" w:name="bookmark3"/>
      <w:bookmarkEnd w:id="6"/>
    </w:p>
    <w:p w14:paraId="28C470CF" w14:textId="11EBF271" w:rsidR="00136702" w:rsidRPr="00455811" w:rsidRDefault="00136702" w:rsidP="008378F0">
      <w:pPr>
        <w:pStyle w:val="1"/>
        <w:tabs>
          <w:tab w:val="left" w:pos="1244"/>
        </w:tabs>
        <w:ind w:firstLine="0"/>
        <w:jc w:val="both"/>
        <w:rPr>
          <w:color w:val="000000"/>
          <w:sz w:val="28"/>
          <w:szCs w:val="28"/>
        </w:rPr>
      </w:pPr>
      <w:r>
        <w:rPr>
          <w:color w:val="000000"/>
          <w:sz w:val="28"/>
          <w:szCs w:val="28"/>
        </w:rPr>
        <w:tab/>
        <w:t>Особа, яка вступила до Коледжу на професійне (професійно-технічне навчання (у тому числі перепідготовку) вважається такою, яка здобуває рівень освіти, що не є інший за раніше здобутий рівень освіти відповідно до частики другої статті 10 Закону України «Про освіту».</w:t>
      </w:r>
    </w:p>
    <w:p w14:paraId="403DAB61" w14:textId="19417B86" w:rsidR="00455811" w:rsidRPr="00CC198D" w:rsidRDefault="00455811" w:rsidP="008378F0">
      <w:pPr>
        <w:pStyle w:val="1"/>
        <w:numPr>
          <w:ilvl w:val="0"/>
          <w:numId w:val="1"/>
        </w:numPr>
        <w:tabs>
          <w:tab w:val="left" w:pos="1239"/>
        </w:tabs>
        <w:ind w:firstLine="720"/>
        <w:jc w:val="both"/>
        <w:rPr>
          <w:sz w:val="28"/>
          <w:szCs w:val="28"/>
        </w:rPr>
      </w:pPr>
      <w:bookmarkStart w:id="7" w:name="n189"/>
      <w:bookmarkStart w:id="8" w:name="n190"/>
      <w:bookmarkStart w:id="9" w:name="n191"/>
      <w:bookmarkStart w:id="10" w:name="bookmark4"/>
      <w:bookmarkEnd w:id="7"/>
      <w:bookmarkEnd w:id="8"/>
      <w:bookmarkEnd w:id="9"/>
      <w:bookmarkEnd w:id="10"/>
      <w:r w:rsidRPr="0028460D">
        <w:rPr>
          <w:color w:val="000000"/>
          <w:sz w:val="28"/>
          <w:szCs w:val="28"/>
        </w:rPr>
        <w:t xml:space="preserve">Прийом громадян до </w:t>
      </w:r>
      <w:r w:rsidR="006B3DC4">
        <w:rPr>
          <w:color w:val="000000"/>
          <w:sz w:val="28"/>
          <w:szCs w:val="28"/>
        </w:rPr>
        <w:t>Коледжу</w:t>
      </w:r>
      <w:r w:rsidRPr="0028460D">
        <w:rPr>
          <w:color w:val="000000"/>
          <w:sz w:val="28"/>
          <w:szCs w:val="28"/>
        </w:rPr>
        <w:t xml:space="preserve"> </w:t>
      </w:r>
      <w:r w:rsidRPr="00CC198D">
        <w:rPr>
          <w:sz w:val="28"/>
          <w:szCs w:val="28"/>
        </w:rPr>
        <w:t>для здобуття освіти за рахунок державного та/або місцевих бюджетів здійснюється на:</w:t>
      </w:r>
    </w:p>
    <w:p w14:paraId="5F396EE7" w14:textId="04360CEA" w:rsidR="00455811" w:rsidRPr="00CC198D" w:rsidRDefault="00455811" w:rsidP="008378F0">
      <w:pPr>
        <w:pStyle w:val="rvps2"/>
        <w:numPr>
          <w:ilvl w:val="0"/>
          <w:numId w:val="15"/>
        </w:numPr>
        <w:shd w:val="clear" w:color="auto" w:fill="FFFFFF"/>
        <w:spacing w:before="0" w:beforeAutospacing="0" w:after="0" w:afterAutospacing="0" w:line="360" w:lineRule="auto"/>
        <w:jc w:val="both"/>
        <w:rPr>
          <w:sz w:val="28"/>
          <w:szCs w:val="28"/>
        </w:rPr>
      </w:pPr>
      <w:r w:rsidRPr="00CC198D">
        <w:rPr>
          <w:sz w:val="28"/>
          <w:szCs w:val="28"/>
        </w:rPr>
        <w:t>первинну професійну підготовку;</w:t>
      </w:r>
    </w:p>
    <w:p w14:paraId="6ADB3426" w14:textId="4FBFA432" w:rsidR="00455811" w:rsidRPr="00CC198D" w:rsidRDefault="00455811" w:rsidP="008378F0">
      <w:pPr>
        <w:pStyle w:val="rvps2"/>
        <w:numPr>
          <w:ilvl w:val="0"/>
          <w:numId w:val="15"/>
        </w:numPr>
        <w:shd w:val="clear" w:color="auto" w:fill="FFFFFF"/>
        <w:spacing w:before="0" w:beforeAutospacing="0" w:after="0" w:afterAutospacing="0" w:line="360" w:lineRule="auto"/>
        <w:jc w:val="both"/>
        <w:rPr>
          <w:sz w:val="28"/>
          <w:szCs w:val="28"/>
        </w:rPr>
      </w:pPr>
      <w:r w:rsidRPr="00CC198D">
        <w:rPr>
          <w:sz w:val="28"/>
          <w:szCs w:val="28"/>
        </w:rPr>
        <w:t xml:space="preserve">професійне (професійно-технічне) навчання (у тому числі перепідготовку) за іншою (іншими) професією (професіями), але не раніше ніж через три роки після завершення безоплатного здобуття професійної  освіти за попередньо здобутою професією (професіями), за умови наявності підтвердженого страхового стажу не менше двох років і за наявності </w:t>
      </w:r>
      <w:r w:rsidRPr="00CC198D">
        <w:rPr>
          <w:sz w:val="28"/>
          <w:szCs w:val="28"/>
        </w:rPr>
        <w:lastRenderedPageBreak/>
        <w:t>вільних місць після зарахування осіб, які безоплатно здобуватимуть професійну (професійно-технічну) освіту вперше;</w:t>
      </w:r>
    </w:p>
    <w:p w14:paraId="7508E4D4" w14:textId="10A7D3E7" w:rsidR="00455811" w:rsidRPr="00CC198D" w:rsidRDefault="00455811" w:rsidP="008378F0">
      <w:pPr>
        <w:pStyle w:val="rvps2"/>
        <w:numPr>
          <w:ilvl w:val="0"/>
          <w:numId w:val="15"/>
        </w:numPr>
        <w:shd w:val="clear" w:color="auto" w:fill="FFFFFF"/>
        <w:spacing w:before="0" w:beforeAutospacing="0" w:after="0" w:afterAutospacing="0" w:line="360" w:lineRule="auto"/>
        <w:jc w:val="both"/>
        <w:rPr>
          <w:sz w:val="28"/>
          <w:szCs w:val="28"/>
        </w:rPr>
      </w:pPr>
      <w:r w:rsidRPr="00CC198D">
        <w:rPr>
          <w:sz w:val="28"/>
          <w:szCs w:val="28"/>
        </w:rPr>
        <w:t xml:space="preserve">професійне (професійно-технічне) навчання (у тому числі перепідготовку) за іншою професією, якщо за станом здоров’я особа втратила можливість виконувати роботу за попередньо здобутою професією, що підтверджується </w:t>
      </w:r>
      <w:r w:rsidR="006B3DC4" w:rsidRPr="00CC198D">
        <w:rPr>
          <w:sz w:val="28"/>
          <w:szCs w:val="28"/>
        </w:rPr>
        <w:t>рекомендаціями у сфері зайнятості відповідно до законодавства</w:t>
      </w:r>
      <w:r w:rsidRPr="00CC198D">
        <w:rPr>
          <w:sz w:val="28"/>
          <w:szCs w:val="28"/>
        </w:rPr>
        <w:t>, до завершення трирічного періоду та/або за відсутності підтвердженого страхового стажу не менше двох років;</w:t>
      </w:r>
    </w:p>
    <w:p w14:paraId="5B38E821" w14:textId="5DF55EB9" w:rsidR="00455811" w:rsidRPr="00CC198D" w:rsidRDefault="00455811" w:rsidP="008378F0">
      <w:pPr>
        <w:pStyle w:val="rvps2"/>
        <w:numPr>
          <w:ilvl w:val="0"/>
          <w:numId w:val="15"/>
        </w:numPr>
        <w:shd w:val="clear" w:color="auto" w:fill="FFFFFF"/>
        <w:spacing w:before="0" w:beforeAutospacing="0" w:after="0" w:afterAutospacing="0" w:line="360" w:lineRule="auto"/>
        <w:jc w:val="both"/>
      </w:pPr>
      <w:bookmarkStart w:id="11" w:name="n192"/>
      <w:bookmarkEnd w:id="11"/>
      <w:r w:rsidRPr="00CC198D">
        <w:rPr>
          <w:sz w:val="28"/>
          <w:szCs w:val="28"/>
        </w:rPr>
        <w:t>професійне (професійно-технічне) навчання (у тому числі перепідготовку) на запит про невідкладне забезпечення потреб держави (регіону) у підготовці необхідних кваліфікованих робітників</w:t>
      </w:r>
      <w:r w:rsidRPr="00CC198D">
        <w:t>.</w:t>
      </w:r>
    </w:p>
    <w:p w14:paraId="2B790CE4" w14:textId="060AEC62" w:rsidR="007C1EA3" w:rsidRPr="0028460D" w:rsidRDefault="007C1EA3" w:rsidP="008378F0">
      <w:pPr>
        <w:pStyle w:val="1"/>
        <w:numPr>
          <w:ilvl w:val="0"/>
          <w:numId w:val="1"/>
        </w:numPr>
        <w:tabs>
          <w:tab w:val="left" w:pos="1239"/>
        </w:tabs>
        <w:ind w:firstLine="720"/>
        <w:jc w:val="both"/>
        <w:rPr>
          <w:sz w:val="28"/>
          <w:szCs w:val="28"/>
        </w:rPr>
      </w:pPr>
      <w:r w:rsidRPr="0028460D">
        <w:rPr>
          <w:color w:val="000000"/>
          <w:sz w:val="28"/>
          <w:szCs w:val="28"/>
        </w:rPr>
        <w:t xml:space="preserve">Прийом громадян до </w:t>
      </w:r>
      <w:r w:rsidR="006B3DC4">
        <w:rPr>
          <w:color w:val="000000"/>
          <w:sz w:val="28"/>
          <w:szCs w:val="28"/>
        </w:rPr>
        <w:t>Коледжу</w:t>
      </w:r>
      <w:r w:rsidRPr="0028460D">
        <w:rPr>
          <w:color w:val="000000"/>
          <w:sz w:val="28"/>
          <w:szCs w:val="28"/>
        </w:rPr>
        <w:t xml:space="preserve"> на первинну професійну підготовку зд</w:t>
      </w:r>
      <w:r>
        <w:rPr>
          <w:color w:val="000000"/>
          <w:sz w:val="28"/>
          <w:szCs w:val="28"/>
        </w:rPr>
        <w:t>ійснюється за рахунок видатків  відповідно</w:t>
      </w:r>
      <w:r w:rsidR="006B3DC4">
        <w:rPr>
          <w:color w:val="000000"/>
          <w:sz w:val="28"/>
          <w:szCs w:val="28"/>
        </w:rPr>
        <w:t xml:space="preserve"> до Закону України «</w:t>
      </w:r>
      <w:r w:rsidRPr="0028460D">
        <w:rPr>
          <w:color w:val="000000"/>
          <w:sz w:val="28"/>
          <w:szCs w:val="28"/>
        </w:rPr>
        <w:t>Про державний бюджет України на 202</w:t>
      </w:r>
      <w:r w:rsidR="006B3DC4">
        <w:rPr>
          <w:color w:val="000000"/>
          <w:sz w:val="28"/>
          <w:szCs w:val="28"/>
        </w:rPr>
        <w:t>6</w:t>
      </w:r>
      <w:r w:rsidRPr="0028460D">
        <w:rPr>
          <w:color w:val="000000"/>
          <w:sz w:val="28"/>
          <w:szCs w:val="28"/>
        </w:rPr>
        <w:t xml:space="preserve"> рік</w:t>
      </w:r>
      <w:r w:rsidR="006B3DC4">
        <w:rPr>
          <w:color w:val="000000"/>
          <w:sz w:val="28"/>
          <w:szCs w:val="28"/>
        </w:rPr>
        <w:t>»</w:t>
      </w:r>
      <w:r w:rsidRPr="0028460D">
        <w:rPr>
          <w:color w:val="000000"/>
          <w:sz w:val="28"/>
          <w:szCs w:val="28"/>
        </w:rPr>
        <w:t xml:space="preserve"> на умовах регіонального замовлення у професійних освітніх закладах державної та комунальної форм власності.</w:t>
      </w:r>
    </w:p>
    <w:p w14:paraId="5DF04671" w14:textId="53639475" w:rsidR="007C1EA3" w:rsidRPr="001621C6" w:rsidRDefault="007C1EA3" w:rsidP="008378F0">
      <w:pPr>
        <w:pStyle w:val="1"/>
        <w:numPr>
          <w:ilvl w:val="0"/>
          <w:numId w:val="1"/>
        </w:numPr>
        <w:tabs>
          <w:tab w:val="left" w:pos="1239"/>
        </w:tabs>
        <w:ind w:firstLine="720"/>
        <w:jc w:val="both"/>
        <w:rPr>
          <w:sz w:val="28"/>
          <w:szCs w:val="28"/>
        </w:rPr>
      </w:pPr>
      <w:bookmarkStart w:id="12" w:name="bookmark5"/>
      <w:bookmarkEnd w:id="12"/>
      <w:r w:rsidRPr="0028460D">
        <w:rPr>
          <w:color w:val="000000"/>
          <w:sz w:val="28"/>
          <w:szCs w:val="28"/>
        </w:rPr>
        <w:t xml:space="preserve">Прийом громадян </w:t>
      </w:r>
      <w:r w:rsidR="006B3DC4">
        <w:rPr>
          <w:color w:val="000000"/>
          <w:sz w:val="28"/>
          <w:szCs w:val="28"/>
        </w:rPr>
        <w:t>до Коледжу</w:t>
      </w:r>
      <w:r w:rsidRPr="0028460D">
        <w:rPr>
          <w:color w:val="000000"/>
          <w:sz w:val="28"/>
          <w:szCs w:val="28"/>
        </w:rPr>
        <w:t xml:space="preserve"> понад регіональне замов</w:t>
      </w:r>
      <w:r w:rsidRPr="0028460D">
        <w:rPr>
          <w:color w:val="000000"/>
          <w:sz w:val="28"/>
          <w:szCs w:val="28"/>
        </w:rPr>
        <w:softHyphen/>
        <w:t>лення, а також перепідготовка та підвищення кваліфікації</w:t>
      </w:r>
      <w:r>
        <w:rPr>
          <w:color w:val="000000"/>
          <w:sz w:val="28"/>
          <w:szCs w:val="28"/>
        </w:rPr>
        <w:t>,</w:t>
      </w:r>
      <w:r w:rsidRPr="0028460D">
        <w:rPr>
          <w:color w:val="000000"/>
          <w:sz w:val="28"/>
          <w:szCs w:val="28"/>
        </w:rPr>
        <w:t xml:space="preserve"> здійснюється за рахунок коштів фізичних та юридичних осіб.</w:t>
      </w:r>
    </w:p>
    <w:p w14:paraId="65CB3F0E" w14:textId="77777777" w:rsidR="007C1EA3" w:rsidRPr="0028460D" w:rsidRDefault="007C1EA3" w:rsidP="008378F0">
      <w:pPr>
        <w:pStyle w:val="aa"/>
        <w:shd w:val="clear" w:color="auto" w:fill="FFFFFF"/>
        <w:spacing w:before="0" w:beforeAutospacing="0" w:after="0" w:afterAutospacing="0" w:line="360" w:lineRule="auto"/>
        <w:ind w:firstLine="425"/>
        <w:jc w:val="center"/>
        <w:rPr>
          <w:sz w:val="28"/>
          <w:szCs w:val="28"/>
        </w:rPr>
      </w:pPr>
      <w:r w:rsidRPr="0028460D">
        <w:rPr>
          <w:b/>
          <w:bCs/>
          <w:color w:val="000000"/>
          <w:sz w:val="28"/>
          <w:szCs w:val="28"/>
        </w:rPr>
        <w:t>II. Приймальна комісія</w:t>
      </w:r>
    </w:p>
    <w:p w14:paraId="413EEC67" w14:textId="3A368DDD" w:rsidR="007C1EA3" w:rsidRPr="0028460D" w:rsidRDefault="007C1EA3" w:rsidP="008378F0">
      <w:pPr>
        <w:pStyle w:val="1"/>
        <w:numPr>
          <w:ilvl w:val="0"/>
          <w:numId w:val="2"/>
        </w:numPr>
        <w:tabs>
          <w:tab w:val="left" w:pos="1234"/>
        </w:tabs>
        <w:ind w:firstLine="720"/>
        <w:jc w:val="both"/>
        <w:rPr>
          <w:sz w:val="28"/>
          <w:szCs w:val="28"/>
        </w:rPr>
      </w:pPr>
      <w:bookmarkStart w:id="13" w:name="bookmark6"/>
      <w:bookmarkEnd w:id="13"/>
      <w:r w:rsidRPr="0028460D">
        <w:rPr>
          <w:color w:val="000000"/>
          <w:sz w:val="28"/>
          <w:szCs w:val="28"/>
        </w:rPr>
        <w:t xml:space="preserve">Прийом на навчання </w:t>
      </w:r>
      <w:r w:rsidR="006B3DC4">
        <w:rPr>
          <w:color w:val="000000"/>
          <w:sz w:val="28"/>
          <w:szCs w:val="28"/>
        </w:rPr>
        <w:t>до Коледжу</w:t>
      </w:r>
      <w:r w:rsidRPr="0028460D">
        <w:rPr>
          <w:color w:val="000000"/>
          <w:sz w:val="28"/>
          <w:szCs w:val="28"/>
        </w:rPr>
        <w:t xml:space="preserve"> здійснює приймальна комісія.</w:t>
      </w:r>
    </w:p>
    <w:p w14:paraId="26000FF9" w14:textId="2E817DCE" w:rsidR="007C1EA3" w:rsidRPr="00BC6BA7" w:rsidRDefault="007C1EA3" w:rsidP="008378F0">
      <w:pPr>
        <w:pStyle w:val="1"/>
        <w:numPr>
          <w:ilvl w:val="0"/>
          <w:numId w:val="2"/>
        </w:numPr>
        <w:tabs>
          <w:tab w:val="left" w:pos="1239"/>
        </w:tabs>
        <w:ind w:firstLine="720"/>
        <w:jc w:val="both"/>
        <w:rPr>
          <w:sz w:val="28"/>
          <w:szCs w:val="28"/>
        </w:rPr>
      </w:pPr>
      <w:bookmarkStart w:id="14" w:name="bookmark7"/>
      <w:bookmarkEnd w:id="14"/>
      <w:r w:rsidRPr="0028460D">
        <w:rPr>
          <w:color w:val="000000"/>
          <w:sz w:val="28"/>
          <w:szCs w:val="28"/>
        </w:rPr>
        <w:t xml:space="preserve">Очолює приймальну комісію </w:t>
      </w:r>
      <w:r w:rsidR="006B3DC4">
        <w:rPr>
          <w:color w:val="000000"/>
          <w:sz w:val="28"/>
          <w:szCs w:val="28"/>
        </w:rPr>
        <w:t>директор</w:t>
      </w:r>
      <w:r w:rsidRPr="0028460D">
        <w:rPr>
          <w:color w:val="000000"/>
          <w:sz w:val="28"/>
          <w:szCs w:val="28"/>
        </w:rPr>
        <w:t xml:space="preserve"> </w:t>
      </w:r>
      <w:r w:rsidR="006B3DC4">
        <w:rPr>
          <w:color w:val="000000"/>
          <w:sz w:val="28"/>
          <w:szCs w:val="28"/>
        </w:rPr>
        <w:t>Коледжу</w:t>
      </w:r>
      <w:r w:rsidRPr="0028460D">
        <w:rPr>
          <w:color w:val="000000"/>
          <w:sz w:val="28"/>
          <w:szCs w:val="28"/>
        </w:rPr>
        <w:t>, який своїм наказом визначає та затверджує персональний склад комісії і порядок її робо</w:t>
      </w:r>
      <w:r w:rsidRPr="0028460D">
        <w:rPr>
          <w:color w:val="000000"/>
          <w:sz w:val="28"/>
          <w:szCs w:val="28"/>
        </w:rPr>
        <w:softHyphen/>
        <w:t>ти</w:t>
      </w:r>
      <w:r w:rsidR="003B5BF5">
        <w:rPr>
          <w:color w:val="000000"/>
          <w:sz w:val="28"/>
          <w:szCs w:val="28"/>
        </w:rPr>
        <w:t xml:space="preserve"> (щоденно з 09.00 год до 17.00 год, крім вихідних та святкових днів)</w:t>
      </w:r>
      <w:r w:rsidRPr="0028460D">
        <w:rPr>
          <w:color w:val="000000"/>
          <w:sz w:val="28"/>
          <w:szCs w:val="28"/>
        </w:rPr>
        <w:t>.</w:t>
      </w:r>
    </w:p>
    <w:p w14:paraId="6B719427" w14:textId="696C1AB2" w:rsidR="007C1EA3" w:rsidRPr="00BC6BA7" w:rsidRDefault="007C1EA3" w:rsidP="008378F0">
      <w:pPr>
        <w:pStyle w:val="1"/>
        <w:numPr>
          <w:ilvl w:val="0"/>
          <w:numId w:val="2"/>
        </w:numPr>
        <w:tabs>
          <w:tab w:val="left" w:pos="1239"/>
        </w:tabs>
        <w:ind w:firstLine="720"/>
        <w:jc w:val="both"/>
        <w:rPr>
          <w:sz w:val="28"/>
          <w:szCs w:val="28"/>
        </w:rPr>
      </w:pPr>
      <w:r>
        <w:rPr>
          <w:color w:val="000000"/>
          <w:sz w:val="28"/>
          <w:szCs w:val="28"/>
        </w:rPr>
        <w:t xml:space="preserve">Правила прийому до </w:t>
      </w:r>
      <w:r w:rsidR="006B3DC4">
        <w:rPr>
          <w:color w:val="000000"/>
          <w:sz w:val="28"/>
          <w:szCs w:val="28"/>
        </w:rPr>
        <w:t>Коледжу</w:t>
      </w:r>
      <w:r>
        <w:rPr>
          <w:color w:val="000000"/>
          <w:sz w:val="28"/>
          <w:szCs w:val="28"/>
        </w:rPr>
        <w:t xml:space="preserve"> на наступний календарний рік розробляються відповідно до законодавства України, Типових правил прийому, затверджуються </w:t>
      </w:r>
      <w:r w:rsidR="006B3DC4">
        <w:rPr>
          <w:color w:val="000000"/>
          <w:sz w:val="28"/>
          <w:szCs w:val="28"/>
        </w:rPr>
        <w:t>директором</w:t>
      </w:r>
      <w:r>
        <w:rPr>
          <w:color w:val="000000"/>
          <w:sz w:val="28"/>
          <w:szCs w:val="28"/>
        </w:rPr>
        <w:t xml:space="preserve"> </w:t>
      </w:r>
      <w:r w:rsidR="003B5BF5">
        <w:rPr>
          <w:color w:val="000000"/>
          <w:sz w:val="28"/>
          <w:szCs w:val="28"/>
        </w:rPr>
        <w:t>закладу</w:t>
      </w:r>
      <w:r>
        <w:rPr>
          <w:color w:val="000000"/>
          <w:sz w:val="28"/>
          <w:szCs w:val="28"/>
        </w:rPr>
        <w:t>, за погодженням із</w:t>
      </w:r>
      <w:r w:rsidR="003B5BF5">
        <w:rPr>
          <w:color w:val="000000"/>
          <w:sz w:val="28"/>
          <w:szCs w:val="28"/>
        </w:rPr>
        <w:t xml:space="preserve"> д</w:t>
      </w:r>
      <w:r>
        <w:rPr>
          <w:color w:val="000000"/>
          <w:sz w:val="28"/>
          <w:szCs w:val="28"/>
        </w:rPr>
        <w:t>епартаментом освіти і науки Львівської обласної державної адміністрації, не пізніше 01 грудня поточного року та вносяться до Єдиної державної електронної бази з питань освіти.</w:t>
      </w:r>
    </w:p>
    <w:p w14:paraId="7F4D8E0E" w14:textId="77777777" w:rsidR="007C1EA3" w:rsidRPr="006F2098" w:rsidRDefault="007C1EA3" w:rsidP="008378F0">
      <w:pPr>
        <w:pStyle w:val="1"/>
        <w:numPr>
          <w:ilvl w:val="0"/>
          <w:numId w:val="2"/>
        </w:numPr>
        <w:tabs>
          <w:tab w:val="left" w:pos="1239"/>
        </w:tabs>
        <w:ind w:firstLine="720"/>
        <w:jc w:val="both"/>
        <w:rPr>
          <w:sz w:val="28"/>
          <w:szCs w:val="28"/>
        </w:rPr>
      </w:pPr>
      <w:r w:rsidRPr="00BC6BA7">
        <w:rPr>
          <w:color w:val="000000"/>
          <w:sz w:val="28"/>
          <w:szCs w:val="28"/>
        </w:rPr>
        <w:t>Приймальна комісія:</w:t>
      </w:r>
    </w:p>
    <w:p w14:paraId="5D4FB2E2" w14:textId="173EEC77" w:rsidR="007C1EA3" w:rsidRDefault="007C1EA3" w:rsidP="008378F0">
      <w:pPr>
        <w:pStyle w:val="rvps2"/>
        <w:spacing w:before="0" w:beforeAutospacing="0" w:after="0" w:afterAutospacing="0" w:line="360" w:lineRule="auto"/>
        <w:rPr>
          <w:sz w:val="28"/>
          <w:szCs w:val="28"/>
        </w:rPr>
      </w:pPr>
      <w:r>
        <w:rPr>
          <w:color w:val="000000"/>
          <w:sz w:val="28"/>
          <w:szCs w:val="28"/>
        </w:rPr>
        <w:lastRenderedPageBreak/>
        <w:tab/>
        <w:t xml:space="preserve">- </w:t>
      </w:r>
      <w:r w:rsidRPr="00DD5FBC">
        <w:rPr>
          <w:color w:val="000000"/>
          <w:sz w:val="28"/>
          <w:szCs w:val="28"/>
        </w:rPr>
        <w:t>організовує прийом заяв та документів</w:t>
      </w:r>
      <w:r w:rsidRPr="006F2098">
        <w:rPr>
          <w:sz w:val="28"/>
          <w:szCs w:val="28"/>
        </w:rPr>
        <w:t xml:space="preserve"> </w:t>
      </w:r>
      <w:r w:rsidRPr="00150764">
        <w:rPr>
          <w:sz w:val="28"/>
          <w:szCs w:val="28"/>
        </w:rPr>
        <w:t xml:space="preserve">безпосередньо від вступника (його </w:t>
      </w:r>
      <w:r w:rsidR="003B5BF5">
        <w:rPr>
          <w:sz w:val="28"/>
          <w:szCs w:val="28"/>
        </w:rPr>
        <w:t>б</w:t>
      </w:r>
      <w:r w:rsidRPr="00150764">
        <w:rPr>
          <w:sz w:val="28"/>
          <w:szCs w:val="28"/>
        </w:rPr>
        <w:t>атьків та/або законних представників) та/або через електронний кабінет вступника, які реєструються у журналі реєстрації документів для вступу;</w:t>
      </w:r>
    </w:p>
    <w:p w14:paraId="558E756C" w14:textId="77777777" w:rsidR="007C1EA3" w:rsidRPr="00DD5FBC" w:rsidRDefault="007C1EA3" w:rsidP="008378F0">
      <w:pPr>
        <w:pStyle w:val="rvps2"/>
        <w:spacing w:before="0" w:beforeAutospacing="0" w:after="0" w:afterAutospacing="0" w:line="360" w:lineRule="auto"/>
        <w:rPr>
          <w:sz w:val="28"/>
          <w:szCs w:val="28"/>
        </w:rPr>
      </w:pPr>
      <w:r>
        <w:rPr>
          <w:sz w:val="28"/>
          <w:szCs w:val="28"/>
        </w:rPr>
        <w:tab/>
        <w:t xml:space="preserve">- </w:t>
      </w:r>
      <w:r w:rsidRPr="00150764">
        <w:rPr>
          <w:sz w:val="28"/>
          <w:szCs w:val="28"/>
        </w:rPr>
        <w:t>визначає форму ведення журналу реєстрації документів для вступу (паперова чи електронна);</w:t>
      </w:r>
    </w:p>
    <w:p w14:paraId="553B8A99" w14:textId="24D687B9" w:rsidR="007C1EA3" w:rsidRPr="00DD5FBC" w:rsidRDefault="007C1EA3" w:rsidP="008378F0">
      <w:pPr>
        <w:pStyle w:val="20"/>
        <w:numPr>
          <w:ilvl w:val="0"/>
          <w:numId w:val="3"/>
        </w:numPr>
        <w:tabs>
          <w:tab w:val="left" w:pos="982"/>
        </w:tabs>
        <w:spacing w:line="360" w:lineRule="auto"/>
        <w:ind w:firstLine="720"/>
        <w:jc w:val="both"/>
        <w:rPr>
          <w:sz w:val="28"/>
          <w:szCs w:val="28"/>
        </w:rPr>
      </w:pPr>
      <w:r w:rsidRPr="00DD5FBC">
        <w:rPr>
          <w:color w:val="000000"/>
          <w:sz w:val="28"/>
          <w:szCs w:val="28"/>
        </w:rPr>
        <w:t>проводить з</w:t>
      </w:r>
      <w:r>
        <w:rPr>
          <w:color w:val="000000"/>
          <w:sz w:val="28"/>
          <w:szCs w:val="28"/>
        </w:rPr>
        <w:t>і</w:t>
      </w:r>
      <w:r w:rsidRPr="00DD5FBC">
        <w:rPr>
          <w:color w:val="000000"/>
          <w:sz w:val="28"/>
          <w:szCs w:val="28"/>
        </w:rPr>
        <w:t xml:space="preserve"> вступниками бесіди з питань вибору професії, умов навчання, матеріального забезпечення та забезпечення особли</w:t>
      </w:r>
      <w:r>
        <w:rPr>
          <w:color w:val="000000"/>
          <w:sz w:val="28"/>
          <w:szCs w:val="28"/>
        </w:rPr>
        <w:t>вого соціального захисту здобу</w:t>
      </w:r>
      <w:r w:rsidRPr="00DD5FBC">
        <w:rPr>
          <w:color w:val="000000"/>
          <w:sz w:val="28"/>
          <w:szCs w:val="28"/>
        </w:rPr>
        <w:t xml:space="preserve">вачів освіти, </w:t>
      </w:r>
      <w:r w:rsidRPr="006F2098">
        <w:rPr>
          <w:sz w:val="28"/>
          <w:szCs w:val="28"/>
        </w:rPr>
        <w:t xml:space="preserve">в тому числі осіб з особливими освітніми потребами, </w:t>
      </w:r>
      <w:r w:rsidRPr="00DD5FBC">
        <w:rPr>
          <w:color w:val="000000"/>
          <w:sz w:val="28"/>
          <w:szCs w:val="28"/>
        </w:rPr>
        <w:t xml:space="preserve">продовження навчання та працевлаштування після закінчення </w:t>
      </w:r>
      <w:r w:rsidR="00CB20E1">
        <w:rPr>
          <w:color w:val="000000"/>
          <w:sz w:val="28"/>
          <w:szCs w:val="28"/>
        </w:rPr>
        <w:t>Коледжу</w:t>
      </w:r>
      <w:r w:rsidRPr="00DD5FBC">
        <w:rPr>
          <w:color w:val="000000"/>
          <w:sz w:val="28"/>
          <w:szCs w:val="28"/>
        </w:rPr>
        <w:t>;</w:t>
      </w:r>
    </w:p>
    <w:p w14:paraId="6840EBAB" w14:textId="77777777" w:rsidR="007C1EA3" w:rsidRPr="00DD5FBC" w:rsidRDefault="007C1EA3" w:rsidP="008378F0">
      <w:pPr>
        <w:pStyle w:val="20"/>
        <w:numPr>
          <w:ilvl w:val="0"/>
          <w:numId w:val="3"/>
        </w:numPr>
        <w:tabs>
          <w:tab w:val="left" w:pos="992"/>
        </w:tabs>
        <w:spacing w:line="360" w:lineRule="auto"/>
        <w:ind w:firstLine="720"/>
        <w:jc w:val="both"/>
        <w:rPr>
          <w:sz w:val="28"/>
          <w:szCs w:val="28"/>
        </w:rPr>
      </w:pPr>
      <w:r w:rsidRPr="00DD5FBC">
        <w:rPr>
          <w:color w:val="000000"/>
          <w:sz w:val="28"/>
          <w:szCs w:val="28"/>
        </w:rPr>
        <w:t>організовує та координує підготовку та проведення конкурсного відбору;</w:t>
      </w:r>
    </w:p>
    <w:p w14:paraId="1D9DE207" w14:textId="3D929B12" w:rsidR="007C1EA3" w:rsidRPr="00DD5FBC" w:rsidRDefault="007C1EA3" w:rsidP="008378F0">
      <w:pPr>
        <w:pStyle w:val="20"/>
        <w:numPr>
          <w:ilvl w:val="0"/>
          <w:numId w:val="3"/>
        </w:numPr>
        <w:tabs>
          <w:tab w:val="left" w:pos="982"/>
        </w:tabs>
        <w:spacing w:line="360" w:lineRule="auto"/>
        <w:ind w:firstLine="720"/>
        <w:jc w:val="both"/>
        <w:rPr>
          <w:sz w:val="28"/>
          <w:szCs w:val="28"/>
        </w:rPr>
      </w:pPr>
      <w:r w:rsidRPr="00DD5FBC">
        <w:rPr>
          <w:color w:val="000000"/>
          <w:sz w:val="28"/>
          <w:szCs w:val="28"/>
        </w:rPr>
        <w:t xml:space="preserve">приймає рішення щодо </w:t>
      </w:r>
      <w:r w:rsidR="003B5BF5">
        <w:rPr>
          <w:color w:val="000000"/>
          <w:sz w:val="28"/>
          <w:szCs w:val="28"/>
        </w:rPr>
        <w:t>осіб</w:t>
      </w:r>
      <w:r w:rsidRPr="00DD5FBC">
        <w:rPr>
          <w:color w:val="000000"/>
          <w:sz w:val="28"/>
          <w:szCs w:val="28"/>
        </w:rPr>
        <w:t>, рекомендова</w:t>
      </w:r>
      <w:r w:rsidR="003B5BF5">
        <w:rPr>
          <w:color w:val="000000"/>
          <w:sz w:val="28"/>
          <w:szCs w:val="28"/>
        </w:rPr>
        <w:t xml:space="preserve">них до зарахування </w:t>
      </w:r>
      <w:r w:rsidR="006B3DC4">
        <w:rPr>
          <w:color w:val="000000"/>
          <w:sz w:val="28"/>
          <w:szCs w:val="28"/>
        </w:rPr>
        <w:t>до Коледжу</w:t>
      </w:r>
      <w:r w:rsidRPr="00DD5FBC">
        <w:rPr>
          <w:color w:val="000000"/>
          <w:sz w:val="28"/>
          <w:szCs w:val="28"/>
        </w:rPr>
        <w:t>, оформляє протокол та оголошує відповідні списки осіб;</w:t>
      </w:r>
    </w:p>
    <w:p w14:paraId="4CF4F764" w14:textId="77777777" w:rsidR="007C1EA3" w:rsidRPr="00DD5FBC" w:rsidRDefault="007C1EA3" w:rsidP="008378F0">
      <w:pPr>
        <w:pStyle w:val="20"/>
        <w:numPr>
          <w:ilvl w:val="0"/>
          <w:numId w:val="3"/>
        </w:numPr>
        <w:tabs>
          <w:tab w:val="left" w:pos="987"/>
        </w:tabs>
        <w:spacing w:line="360" w:lineRule="auto"/>
        <w:ind w:firstLine="720"/>
        <w:jc w:val="both"/>
        <w:rPr>
          <w:sz w:val="28"/>
          <w:szCs w:val="28"/>
        </w:rPr>
      </w:pPr>
      <w:r w:rsidRPr="00DD5FBC">
        <w:rPr>
          <w:color w:val="000000"/>
          <w:sz w:val="28"/>
          <w:szCs w:val="28"/>
        </w:rPr>
        <w:t>організовує роботу щодо комплектування навчальних груп з урахуванням здібностей і нахилів, віку, стану здоров’я та професійної придатності вступників;</w:t>
      </w:r>
    </w:p>
    <w:p w14:paraId="6CC390CA" w14:textId="77777777" w:rsidR="007C1EA3" w:rsidRPr="00BC6BA7" w:rsidRDefault="007C1EA3" w:rsidP="008378F0">
      <w:pPr>
        <w:pStyle w:val="20"/>
        <w:numPr>
          <w:ilvl w:val="0"/>
          <w:numId w:val="3"/>
        </w:numPr>
        <w:tabs>
          <w:tab w:val="left" w:pos="992"/>
        </w:tabs>
        <w:spacing w:line="360" w:lineRule="auto"/>
        <w:ind w:firstLine="720"/>
        <w:jc w:val="both"/>
        <w:rPr>
          <w:sz w:val="28"/>
          <w:szCs w:val="28"/>
        </w:rPr>
      </w:pPr>
      <w:r w:rsidRPr="00DD5FBC">
        <w:rPr>
          <w:color w:val="000000"/>
          <w:sz w:val="28"/>
          <w:szCs w:val="28"/>
        </w:rPr>
        <w:t>вирішує інші питання, пов’язані з прийомом.</w:t>
      </w:r>
    </w:p>
    <w:p w14:paraId="259690F1" w14:textId="521FAEFF" w:rsidR="007C1EA3" w:rsidRPr="00DD5FBC" w:rsidRDefault="007C1EA3" w:rsidP="008378F0">
      <w:pPr>
        <w:pStyle w:val="20"/>
        <w:tabs>
          <w:tab w:val="left" w:pos="1309"/>
        </w:tabs>
        <w:spacing w:line="360" w:lineRule="auto"/>
        <w:ind w:firstLine="709"/>
        <w:jc w:val="both"/>
        <w:rPr>
          <w:sz w:val="28"/>
          <w:szCs w:val="28"/>
        </w:rPr>
      </w:pPr>
      <w:r>
        <w:rPr>
          <w:color w:val="000000"/>
          <w:sz w:val="28"/>
          <w:szCs w:val="28"/>
        </w:rPr>
        <w:t xml:space="preserve">2.5. </w:t>
      </w:r>
      <w:r w:rsidRPr="00DD5FBC">
        <w:rPr>
          <w:color w:val="000000"/>
          <w:sz w:val="28"/>
          <w:szCs w:val="28"/>
        </w:rPr>
        <w:t xml:space="preserve">Правила прийому до </w:t>
      </w:r>
      <w:r w:rsidR="006B3DC4">
        <w:rPr>
          <w:color w:val="000000"/>
          <w:sz w:val="28"/>
          <w:szCs w:val="28"/>
        </w:rPr>
        <w:t>Коледжу</w:t>
      </w:r>
      <w:r w:rsidRPr="00DD5FBC">
        <w:rPr>
          <w:color w:val="000000"/>
          <w:sz w:val="28"/>
          <w:szCs w:val="28"/>
        </w:rPr>
        <w:t xml:space="preserve"> за три місяці до початку роботи приймальної комісії </w:t>
      </w:r>
      <w:r>
        <w:rPr>
          <w:color w:val="000000"/>
          <w:sz w:val="28"/>
          <w:szCs w:val="28"/>
        </w:rPr>
        <w:t>доводяться до відома вступників</w:t>
      </w:r>
      <w:r w:rsidRPr="00DD5FBC">
        <w:rPr>
          <w:color w:val="000000"/>
          <w:sz w:val="28"/>
          <w:szCs w:val="28"/>
        </w:rPr>
        <w:t xml:space="preserve"> через засоби масової інформації, </w:t>
      </w:r>
      <w:proofErr w:type="spellStart"/>
      <w:r w:rsidRPr="00DD5FBC">
        <w:rPr>
          <w:color w:val="000000"/>
          <w:sz w:val="28"/>
          <w:szCs w:val="28"/>
        </w:rPr>
        <w:t>web</w:t>
      </w:r>
      <w:proofErr w:type="spellEnd"/>
      <w:r w:rsidRPr="00DD5FBC">
        <w:rPr>
          <w:color w:val="000000"/>
          <w:sz w:val="28"/>
          <w:szCs w:val="28"/>
        </w:rPr>
        <w:t xml:space="preserve">-сторінку училища в </w:t>
      </w:r>
      <w:proofErr w:type="spellStart"/>
      <w:r w:rsidRPr="00DD5FBC">
        <w:rPr>
          <w:color w:val="000000"/>
          <w:sz w:val="28"/>
          <w:szCs w:val="28"/>
        </w:rPr>
        <w:t>Internet</w:t>
      </w:r>
      <w:proofErr w:type="spellEnd"/>
      <w:r w:rsidRPr="00DD5FBC">
        <w:rPr>
          <w:color w:val="000000"/>
          <w:sz w:val="28"/>
          <w:szCs w:val="28"/>
        </w:rPr>
        <w:t>, інфор</w:t>
      </w:r>
      <w:r w:rsidRPr="00DD5FBC">
        <w:rPr>
          <w:color w:val="000000"/>
          <w:sz w:val="28"/>
          <w:szCs w:val="28"/>
        </w:rPr>
        <w:softHyphen/>
        <w:t>маційні стенди, рекламні буклети при проведенні профорієнтаційної роботи в освіт</w:t>
      </w:r>
      <w:r w:rsidRPr="00DD5FBC">
        <w:rPr>
          <w:color w:val="000000"/>
          <w:sz w:val="28"/>
          <w:szCs w:val="28"/>
        </w:rPr>
        <w:softHyphen/>
        <w:t>ніх закладах міста та регіону.</w:t>
      </w:r>
    </w:p>
    <w:p w14:paraId="1C433542" w14:textId="77777777" w:rsidR="007C1EA3" w:rsidRPr="00DD5FBC" w:rsidRDefault="007C1EA3" w:rsidP="008378F0">
      <w:pPr>
        <w:pStyle w:val="20"/>
        <w:spacing w:line="360" w:lineRule="auto"/>
        <w:ind w:firstLine="720"/>
        <w:jc w:val="both"/>
        <w:rPr>
          <w:sz w:val="28"/>
          <w:szCs w:val="28"/>
        </w:rPr>
      </w:pPr>
      <w:r w:rsidRPr="00DD5FBC">
        <w:rPr>
          <w:color w:val="000000"/>
          <w:sz w:val="28"/>
          <w:szCs w:val="28"/>
        </w:rPr>
        <w:t>Інформаційні стенди та інші інформаційні матеріали училища обумовлюють:</w:t>
      </w:r>
    </w:p>
    <w:p w14:paraId="595EF84C" w14:textId="77777777" w:rsidR="007C1EA3" w:rsidRPr="00DD5FBC" w:rsidRDefault="007C1EA3" w:rsidP="008378F0">
      <w:pPr>
        <w:pStyle w:val="20"/>
        <w:numPr>
          <w:ilvl w:val="0"/>
          <w:numId w:val="3"/>
        </w:numPr>
        <w:tabs>
          <w:tab w:val="left" w:pos="992"/>
        </w:tabs>
        <w:spacing w:line="360" w:lineRule="auto"/>
        <w:ind w:firstLine="720"/>
        <w:jc w:val="both"/>
        <w:rPr>
          <w:sz w:val="28"/>
          <w:szCs w:val="28"/>
        </w:rPr>
      </w:pPr>
      <w:bookmarkStart w:id="15" w:name="bookmark8"/>
      <w:bookmarkEnd w:id="15"/>
      <w:r>
        <w:rPr>
          <w:color w:val="000000"/>
          <w:sz w:val="28"/>
          <w:szCs w:val="28"/>
        </w:rPr>
        <w:t xml:space="preserve">перелік професій, спеціальностей та спеціалізацій  відповідно </w:t>
      </w:r>
      <w:r w:rsidRPr="00DD5FBC">
        <w:rPr>
          <w:color w:val="000000"/>
          <w:sz w:val="28"/>
          <w:szCs w:val="28"/>
        </w:rPr>
        <w:t>до отриманих ліцензій;</w:t>
      </w:r>
    </w:p>
    <w:p w14:paraId="2B6854DA" w14:textId="77777777" w:rsidR="007C1EA3" w:rsidRPr="00DD5FBC" w:rsidRDefault="007C1EA3" w:rsidP="008378F0">
      <w:pPr>
        <w:pStyle w:val="20"/>
        <w:numPr>
          <w:ilvl w:val="0"/>
          <w:numId w:val="3"/>
        </w:numPr>
        <w:tabs>
          <w:tab w:val="left" w:pos="992"/>
        </w:tabs>
        <w:spacing w:line="360" w:lineRule="auto"/>
        <w:ind w:firstLine="720"/>
        <w:jc w:val="both"/>
        <w:rPr>
          <w:sz w:val="28"/>
          <w:szCs w:val="28"/>
        </w:rPr>
      </w:pPr>
      <w:bookmarkStart w:id="16" w:name="bookmark9"/>
      <w:bookmarkEnd w:id="16"/>
      <w:r w:rsidRPr="00DD5FBC">
        <w:rPr>
          <w:color w:val="000000"/>
          <w:sz w:val="28"/>
          <w:szCs w:val="28"/>
        </w:rPr>
        <w:t>вимоги щодо освітнього рівня вступників за кожною професією</w:t>
      </w:r>
      <w:r>
        <w:rPr>
          <w:color w:val="000000"/>
          <w:sz w:val="28"/>
          <w:szCs w:val="28"/>
        </w:rPr>
        <w:t xml:space="preserve"> (спеціальністю) та спеціалізацією</w:t>
      </w:r>
      <w:r w:rsidRPr="00DD5FBC">
        <w:rPr>
          <w:color w:val="000000"/>
          <w:sz w:val="28"/>
          <w:szCs w:val="28"/>
        </w:rPr>
        <w:t>;</w:t>
      </w:r>
    </w:p>
    <w:p w14:paraId="5C8BEF7B" w14:textId="77777777" w:rsidR="007C1EA3" w:rsidRPr="00DD5FBC" w:rsidRDefault="007C1EA3" w:rsidP="008378F0">
      <w:pPr>
        <w:pStyle w:val="20"/>
        <w:numPr>
          <w:ilvl w:val="0"/>
          <w:numId w:val="3"/>
        </w:numPr>
        <w:tabs>
          <w:tab w:val="left" w:pos="978"/>
        </w:tabs>
        <w:spacing w:line="360" w:lineRule="auto"/>
        <w:ind w:firstLine="720"/>
        <w:jc w:val="both"/>
        <w:rPr>
          <w:sz w:val="28"/>
          <w:szCs w:val="28"/>
        </w:rPr>
      </w:pPr>
      <w:bookmarkStart w:id="17" w:name="bookmark10"/>
      <w:bookmarkEnd w:id="17"/>
      <w:r w:rsidRPr="00DD5FBC">
        <w:rPr>
          <w:color w:val="000000"/>
          <w:sz w:val="28"/>
          <w:szCs w:val="28"/>
        </w:rPr>
        <w:t>плановані обсяги прийому, освітньо-кваліфікаційн</w:t>
      </w:r>
      <w:r>
        <w:rPr>
          <w:color w:val="000000"/>
          <w:sz w:val="28"/>
          <w:szCs w:val="28"/>
        </w:rPr>
        <w:t>ий рівень та/або</w:t>
      </w:r>
      <w:r w:rsidRPr="00DD5FBC">
        <w:rPr>
          <w:color w:val="000000"/>
          <w:sz w:val="28"/>
          <w:szCs w:val="28"/>
        </w:rPr>
        <w:t xml:space="preserve"> освітн</w:t>
      </w:r>
      <w:r>
        <w:rPr>
          <w:color w:val="000000"/>
          <w:sz w:val="28"/>
          <w:szCs w:val="28"/>
        </w:rPr>
        <w:t>ьо-професійний ступінь</w:t>
      </w:r>
      <w:r w:rsidRPr="00DD5FBC">
        <w:rPr>
          <w:color w:val="000000"/>
          <w:sz w:val="28"/>
          <w:szCs w:val="28"/>
        </w:rPr>
        <w:t xml:space="preserve"> випускни</w:t>
      </w:r>
      <w:r w:rsidRPr="00DD5FBC">
        <w:rPr>
          <w:color w:val="000000"/>
          <w:sz w:val="28"/>
          <w:szCs w:val="28"/>
        </w:rPr>
        <w:softHyphen/>
        <w:t>ків, терміни навчання за професіями</w:t>
      </w:r>
      <w:r>
        <w:rPr>
          <w:color w:val="000000"/>
          <w:sz w:val="28"/>
          <w:szCs w:val="28"/>
        </w:rPr>
        <w:t xml:space="preserve"> (спеціальностями) та спеціалізаціями</w:t>
      </w:r>
      <w:r w:rsidRPr="00DD5FBC">
        <w:rPr>
          <w:color w:val="000000"/>
          <w:sz w:val="28"/>
          <w:szCs w:val="28"/>
        </w:rPr>
        <w:t>;</w:t>
      </w:r>
    </w:p>
    <w:p w14:paraId="7F6F3C0A" w14:textId="77777777" w:rsidR="007C1EA3" w:rsidRPr="00DD5FBC" w:rsidRDefault="007C1EA3" w:rsidP="008378F0">
      <w:pPr>
        <w:pStyle w:val="20"/>
        <w:numPr>
          <w:ilvl w:val="0"/>
          <w:numId w:val="3"/>
        </w:numPr>
        <w:tabs>
          <w:tab w:val="left" w:pos="992"/>
        </w:tabs>
        <w:spacing w:line="360" w:lineRule="auto"/>
        <w:ind w:firstLine="720"/>
        <w:jc w:val="both"/>
        <w:rPr>
          <w:sz w:val="28"/>
          <w:szCs w:val="28"/>
        </w:rPr>
      </w:pPr>
      <w:bookmarkStart w:id="18" w:name="bookmark11"/>
      <w:bookmarkEnd w:id="18"/>
      <w:r w:rsidRPr="00DD5FBC">
        <w:rPr>
          <w:color w:val="000000"/>
          <w:sz w:val="28"/>
          <w:szCs w:val="28"/>
        </w:rPr>
        <w:t>форми та ступеневість навчання;</w:t>
      </w:r>
    </w:p>
    <w:p w14:paraId="695F3D39" w14:textId="77777777" w:rsidR="007C1EA3" w:rsidRPr="00DD5FBC" w:rsidRDefault="007C1EA3" w:rsidP="008378F0">
      <w:pPr>
        <w:pStyle w:val="20"/>
        <w:numPr>
          <w:ilvl w:val="0"/>
          <w:numId w:val="3"/>
        </w:numPr>
        <w:tabs>
          <w:tab w:val="left" w:pos="992"/>
        </w:tabs>
        <w:spacing w:line="360" w:lineRule="auto"/>
        <w:ind w:firstLine="720"/>
        <w:jc w:val="both"/>
        <w:rPr>
          <w:sz w:val="28"/>
          <w:szCs w:val="28"/>
        </w:rPr>
      </w:pPr>
      <w:bookmarkStart w:id="19" w:name="bookmark12"/>
      <w:bookmarkEnd w:id="19"/>
      <w:r w:rsidRPr="00DD5FBC">
        <w:rPr>
          <w:color w:val="000000"/>
          <w:sz w:val="28"/>
          <w:szCs w:val="28"/>
        </w:rPr>
        <w:t>обмеження з професій</w:t>
      </w:r>
      <w:r>
        <w:rPr>
          <w:color w:val="000000"/>
          <w:sz w:val="28"/>
          <w:szCs w:val="28"/>
        </w:rPr>
        <w:t xml:space="preserve"> </w:t>
      </w:r>
      <w:r w:rsidRPr="008069EE">
        <w:rPr>
          <w:sz w:val="28"/>
          <w:szCs w:val="28"/>
        </w:rPr>
        <w:t>(спеціальностей) та спеціалізацій</w:t>
      </w:r>
      <w:r>
        <w:rPr>
          <w:color w:val="000000"/>
          <w:sz w:val="28"/>
          <w:szCs w:val="28"/>
        </w:rPr>
        <w:t xml:space="preserve"> </w:t>
      </w:r>
      <w:r w:rsidRPr="00DD5FBC">
        <w:rPr>
          <w:color w:val="000000"/>
          <w:sz w:val="28"/>
          <w:szCs w:val="28"/>
        </w:rPr>
        <w:t xml:space="preserve"> за віком </w:t>
      </w:r>
      <w:r w:rsidRPr="00DD5FBC">
        <w:rPr>
          <w:color w:val="000000"/>
          <w:sz w:val="28"/>
          <w:szCs w:val="28"/>
        </w:rPr>
        <w:lastRenderedPageBreak/>
        <w:t>вступників</w:t>
      </w:r>
      <w:r>
        <w:rPr>
          <w:color w:val="000000"/>
          <w:sz w:val="28"/>
          <w:szCs w:val="28"/>
        </w:rPr>
        <w:t xml:space="preserve"> </w:t>
      </w:r>
      <w:r w:rsidRPr="00DD5FBC">
        <w:rPr>
          <w:color w:val="000000"/>
          <w:sz w:val="28"/>
          <w:szCs w:val="28"/>
        </w:rPr>
        <w:t>та медичними показаннями</w:t>
      </w:r>
      <w:r>
        <w:rPr>
          <w:color w:val="000000"/>
          <w:sz w:val="28"/>
          <w:szCs w:val="28"/>
        </w:rPr>
        <w:t xml:space="preserve"> відповідно до чинного законодавства</w:t>
      </w:r>
      <w:r w:rsidRPr="00DD5FBC">
        <w:rPr>
          <w:color w:val="000000"/>
          <w:sz w:val="28"/>
          <w:szCs w:val="28"/>
        </w:rPr>
        <w:t>;</w:t>
      </w:r>
    </w:p>
    <w:p w14:paraId="05BC9BA3" w14:textId="77777777" w:rsidR="007C1EA3" w:rsidRPr="00DD5FBC" w:rsidRDefault="007C1EA3" w:rsidP="008378F0">
      <w:pPr>
        <w:pStyle w:val="20"/>
        <w:numPr>
          <w:ilvl w:val="0"/>
          <w:numId w:val="3"/>
        </w:numPr>
        <w:tabs>
          <w:tab w:val="left" w:pos="987"/>
        </w:tabs>
        <w:spacing w:line="360" w:lineRule="auto"/>
        <w:ind w:firstLine="720"/>
        <w:jc w:val="both"/>
        <w:rPr>
          <w:sz w:val="28"/>
          <w:szCs w:val="28"/>
        </w:rPr>
      </w:pPr>
      <w:bookmarkStart w:id="20" w:name="bookmark13"/>
      <w:bookmarkEnd w:id="20"/>
      <w:r w:rsidRPr="00DD5FBC">
        <w:rPr>
          <w:color w:val="000000"/>
          <w:sz w:val="28"/>
          <w:szCs w:val="28"/>
        </w:rPr>
        <w:t>перелік вступних випробувань за професіями</w:t>
      </w:r>
      <w:r>
        <w:rPr>
          <w:color w:val="000000"/>
          <w:sz w:val="28"/>
          <w:szCs w:val="28"/>
        </w:rPr>
        <w:t xml:space="preserve"> (спеціальностями) та спеціалізаціями</w:t>
      </w:r>
      <w:r w:rsidRPr="00DD5FBC">
        <w:rPr>
          <w:color w:val="000000"/>
          <w:sz w:val="28"/>
          <w:szCs w:val="28"/>
        </w:rPr>
        <w:t xml:space="preserve">, порядок і форми їх проведення </w:t>
      </w:r>
      <w:r w:rsidRPr="006F2098">
        <w:rPr>
          <w:sz w:val="28"/>
          <w:szCs w:val="28"/>
        </w:rPr>
        <w:t>(співбесіди, контрольні роботи з окремих предметів, тестування, іспити тощо)</w:t>
      </w:r>
      <w:r>
        <w:rPr>
          <w:sz w:val="28"/>
          <w:szCs w:val="28"/>
        </w:rPr>
        <w:t xml:space="preserve"> </w:t>
      </w:r>
      <w:r w:rsidRPr="00DD5FBC">
        <w:rPr>
          <w:color w:val="000000"/>
          <w:sz w:val="28"/>
          <w:szCs w:val="28"/>
        </w:rPr>
        <w:t>та системи оцінювання знань</w:t>
      </w:r>
      <w:r>
        <w:rPr>
          <w:color w:val="000000"/>
          <w:sz w:val="28"/>
          <w:szCs w:val="28"/>
        </w:rPr>
        <w:t>, умінь та навичок</w:t>
      </w:r>
      <w:r w:rsidRPr="00DD5FBC">
        <w:rPr>
          <w:color w:val="000000"/>
          <w:sz w:val="28"/>
          <w:szCs w:val="28"/>
        </w:rPr>
        <w:t>;</w:t>
      </w:r>
    </w:p>
    <w:p w14:paraId="2FAB6D38" w14:textId="77777777" w:rsidR="007C1EA3" w:rsidRPr="00DD5FBC" w:rsidRDefault="007C1EA3" w:rsidP="008378F0">
      <w:pPr>
        <w:pStyle w:val="20"/>
        <w:numPr>
          <w:ilvl w:val="0"/>
          <w:numId w:val="3"/>
        </w:numPr>
        <w:tabs>
          <w:tab w:val="left" w:pos="978"/>
        </w:tabs>
        <w:spacing w:line="360" w:lineRule="auto"/>
        <w:ind w:firstLine="720"/>
        <w:jc w:val="both"/>
        <w:rPr>
          <w:sz w:val="28"/>
          <w:szCs w:val="28"/>
        </w:rPr>
      </w:pPr>
      <w:bookmarkStart w:id="21" w:name="bookmark14"/>
      <w:bookmarkEnd w:id="21"/>
      <w:r w:rsidRPr="00DD5FBC">
        <w:rPr>
          <w:color w:val="000000"/>
          <w:sz w:val="28"/>
          <w:szCs w:val="28"/>
        </w:rPr>
        <w:t xml:space="preserve">порядок зарахування на відповідну форму </w:t>
      </w:r>
      <w:r>
        <w:rPr>
          <w:color w:val="000000"/>
          <w:sz w:val="28"/>
          <w:szCs w:val="28"/>
        </w:rPr>
        <w:t>здобуття освіти</w:t>
      </w:r>
      <w:r w:rsidRPr="00DD5FBC">
        <w:rPr>
          <w:color w:val="000000"/>
          <w:sz w:val="28"/>
          <w:szCs w:val="28"/>
        </w:rPr>
        <w:t xml:space="preserve"> та порядок зарахування вступників</w:t>
      </w:r>
      <w:r>
        <w:rPr>
          <w:color w:val="000000"/>
          <w:sz w:val="28"/>
          <w:szCs w:val="28"/>
        </w:rPr>
        <w:t>, які мають</w:t>
      </w:r>
      <w:r w:rsidRPr="00DD5FBC">
        <w:rPr>
          <w:color w:val="000000"/>
          <w:sz w:val="28"/>
          <w:szCs w:val="28"/>
        </w:rPr>
        <w:t xml:space="preserve"> однакови</w:t>
      </w:r>
      <w:r>
        <w:rPr>
          <w:color w:val="000000"/>
          <w:sz w:val="28"/>
          <w:szCs w:val="28"/>
        </w:rPr>
        <w:t>й</w:t>
      </w:r>
      <w:r w:rsidRPr="00DD5FBC">
        <w:rPr>
          <w:color w:val="000000"/>
          <w:sz w:val="28"/>
          <w:szCs w:val="28"/>
        </w:rPr>
        <w:t xml:space="preserve"> конкурсни</w:t>
      </w:r>
      <w:r>
        <w:rPr>
          <w:color w:val="000000"/>
          <w:sz w:val="28"/>
          <w:szCs w:val="28"/>
        </w:rPr>
        <w:t>й</w:t>
      </w:r>
      <w:r w:rsidRPr="00DD5FBC">
        <w:rPr>
          <w:color w:val="000000"/>
          <w:sz w:val="28"/>
          <w:szCs w:val="28"/>
        </w:rPr>
        <w:t xml:space="preserve"> бал;</w:t>
      </w:r>
    </w:p>
    <w:p w14:paraId="5E89CF3D" w14:textId="77777777" w:rsidR="007C1EA3" w:rsidRPr="00DD5FBC" w:rsidRDefault="007C1EA3" w:rsidP="008378F0">
      <w:pPr>
        <w:pStyle w:val="20"/>
        <w:numPr>
          <w:ilvl w:val="0"/>
          <w:numId w:val="3"/>
        </w:numPr>
        <w:tabs>
          <w:tab w:val="left" w:pos="992"/>
        </w:tabs>
        <w:spacing w:line="360" w:lineRule="auto"/>
        <w:ind w:firstLine="720"/>
        <w:jc w:val="both"/>
        <w:rPr>
          <w:sz w:val="28"/>
          <w:szCs w:val="28"/>
        </w:rPr>
      </w:pPr>
      <w:bookmarkStart w:id="22" w:name="bookmark15"/>
      <w:bookmarkEnd w:id="22"/>
      <w:r w:rsidRPr="00DD5FBC">
        <w:rPr>
          <w:color w:val="000000"/>
          <w:sz w:val="28"/>
          <w:szCs w:val="28"/>
        </w:rPr>
        <w:t>порядок розгляду оскаржень результатів вступних випробувань;</w:t>
      </w:r>
    </w:p>
    <w:p w14:paraId="67E04574" w14:textId="77777777" w:rsidR="007C1EA3" w:rsidRPr="00DD5FBC" w:rsidRDefault="007C1EA3" w:rsidP="008378F0">
      <w:pPr>
        <w:pStyle w:val="20"/>
        <w:numPr>
          <w:ilvl w:val="0"/>
          <w:numId w:val="3"/>
        </w:numPr>
        <w:tabs>
          <w:tab w:val="left" w:pos="997"/>
        </w:tabs>
        <w:spacing w:line="360" w:lineRule="auto"/>
        <w:ind w:firstLine="720"/>
        <w:jc w:val="both"/>
        <w:rPr>
          <w:sz w:val="28"/>
          <w:szCs w:val="28"/>
        </w:rPr>
      </w:pPr>
      <w:bookmarkStart w:id="23" w:name="bookmark16"/>
      <w:bookmarkEnd w:id="23"/>
      <w:r w:rsidRPr="00DD5FBC">
        <w:rPr>
          <w:color w:val="000000"/>
          <w:sz w:val="28"/>
          <w:szCs w:val="28"/>
        </w:rPr>
        <w:t>порядок роботи приймальної комісії (дні тижня та години);</w:t>
      </w:r>
    </w:p>
    <w:p w14:paraId="21D55B5E" w14:textId="77777777" w:rsidR="007C1EA3" w:rsidRPr="00107851" w:rsidRDefault="007C1EA3" w:rsidP="008378F0">
      <w:pPr>
        <w:pStyle w:val="20"/>
        <w:numPr>
          <w:ilvl w:val="0"/>
          <w:numId w:val="3"/>
        </w:numPr>
        <w:tabs>
          <w:tab w:val="left" w:pos="997"/>
        </w:tabs>
        <w:spacing w:line="360" w:lineRule="auto"/>
        <w:ind w:firstLine="720"/>
        <w:jc w:val="both"/>
        <w:rPr>
          <w:sz w:val="28"/>
          <w:szCs w:val="28"/>
        </w:rPr>
      </w:pPr>
      <w:bookmarkStart w:id="24" w:name="bookmark17"/>
      <w:bookmarkEnd w:id="24"/>
      <w:r w:rsidRPr="00DD5FBC">
        <w:rPr>
          <w:color w:val="000000"/>
          <w:sz w:val="28"/>
          <w:szCs w:val="28"/>
        </w:rPr>
        <w:t>наявність місць у гуртожитку та умови їх надання</w:t>
      </w:r>
      <w:r>
        <w:rPr>
          <w:color w:val="000000"/>
          <w:sz w:val="28"/>
          <w:szCs w:val="28"/>
        </w:rPr>
        <w:t>;</w:t>
      </w:r>
    </w:p>
    <w:p w14:paraId="111EF207" w14:textId="378BD336" w:rsidR="007C1EA3" w:rsidRPr="00107851" w:rsidRDefault="007C1EA3" w:rsidP="008378F0">
      <w:pPr>
        <w:pStyle w:val="aa"/>
        <w:numPr>
          <w:ilvl w:val="0"/>
          <w:numId w:val="3"/>
        </w:numPr>
        <w:tabs>
          <w:tab w:val="left" w:pos="993"/>
        </w:tabs>
        <w:spacing w:before="0" w:beforeAutospacing="0" w:after="0" w:afterAutospacing="0" w:line="360" w:lineRule="auto"/>
        <w:jc w:val="both"/>
        <w:rPr>
          <w:sz w:val="28"/>
          <w:szCs w:val="28"/>
        </w:rPr>
      </w:pPr>
      <w:r w:rsidRPr="008069EE">
        <w:rPr>
          <w:sz w:val="28"/>
          <w:szCs w:val="28"/>
        </w:rPr>
        <w:t xml:space="preserve">порядок проходження медичного огляду вступників до </w:t>
      </w:r>
      <w:r w:rsidR="006B3DC4">
        <w:rPr>
          <w:sz w:val="28"/>
          <w:szCs w:val="28"/>
        </w:rPr>
        <w:t>Коледжу</w:t>
      </w:r>
      <w:r w:rsidRPr="008069EE">
        <w:rPr>
          <w:sz w:val="28"/>
          <w:szCs w:val="28"/>
        </w:rPr>
        <w:t>, що проводять підготовку фахівців для галузей, які потребують обов’язкового професійного медичного відбору, або проходження зазначеного огляду в інших медичних установах.</w:t>
      </w:r>
    </w:p>
    <w:p w14:paraId="6B37B7F4" w14:textId="398D4E53" w:rsidR="007C1EA3" w:rsidRPr="007A24A0" w:rsidRDefault="007C1EA3" w:rsidP="008378F0">
      <w:pPr>
        <w:pStyle w:val="20"/>
        <w:tabs>
          <w:tab w:val="left" w:pos="1309"/>
        </w:tabs>
        <w:spacing w:line="360" w:lineRule="auto"/>
        <w:ind w:firstLine="0"/>
        <w:jc w:val="both"/>
        <w:rPr>
          <w:sz w:val="28"/>
          <w:szCs w:val="28"/>
        </w:rPr>
      </w:pPr>
      <w:bookmarkStart w:id="25" w:name="bookmark18"/>
      <w:bookmarkEnd w:id="25"/>
      <w:r w:rsidRPr="007A24A0">
        <w:rPr>
          <w:color w:val="000000"/>
          <w:sz w:val="28"/>
          <w:szCs w:val="28"/>
        </w:rPr>
        <w:t xml:space="preserve">         2.6. На 202</w:t>
      </w:r>
      <w:r w:rsidR="006B3DC4">
        <w:rPr>
          <w:color w:val="000000"/>
          <w:sz w:val="28"/>
          <w:szCs w:val="28"/>
        </w:rPr>
        <w:t>6</w:t>
      </w:r>
      <w:r w:rsidRPr="007A24A0">
        <w:rPr>
          <w:color w:val="000000"/>
          <w:sz w:val="28"/>
          <w:szCs w:val="28"/>
        </w:rPr>
        <w:t>-202</w:t>
      </w:r>
      <w:r w:rsidR="006B3DC4">
        <w:rPr>
          <w:color w:val="000000"/>
          <w:sz w:val="28"/>
          <w:szCs w:val="28"/>
        </w:rPr>
        <w:t>7</w:t>
      </w:r>
      <w:r w:rsidRPr="007A24A0">
        <w:rPr>
          <w:color w:val="000000"/>
          <w:sz w:val="28"/>
          <w:szCs w:val="28"/>
        </w:rPr>
        <w:t xml:space="preserve"> навчальний рік </w:t>
      </w:r>
      <w:r w:rsidR="006B3DC4">
        <w:rPr>
          <w:color w:val="000000"/>
          <w:sz w:val="28"/>
          <w:szCs w:val="28"/>
        </w:rPr>
        <w:t>Коледж</w:t>
      </w:r>
      <w:r w:rsidRPr="007A24A0">
        <w:rPr>
          <w:color w:val="000000"/>
          <w:sz w:val="28"/>
          <w:szCs w:val="28"/>
        </w:rPr>
        <w:t xml:space="preserve"> може проводити набір здобувачів освіти за професіями, що вказані у додатку №1 відповідно до частини ш</w:t>
      </w:r>
      <w:r w:rsidR="006B3DC4">
        <w:rPr>
          <w:color w:val="000000"/>
          <w:sz w:val="28"/>
          <w:szCs w:val="28"/>
        </w:rPr>
        <w:t>остої статті 21 Закону України «</w:t>
      </w:r>
      <w:r w:rsidRPr="007A24A0">
        <w:rPr>
          <w:color w:val="000000"/>
          <w:sz w:val="28"/>
          <w:szCs w:val="28"/>
        </w:rPr>
        <w:t>Про ліцензування</w:t>
      </w:r>
      <w:r w:rsidR="006B3DC4">
        <w:rPr>
          <w:color w:val="000000"/>
          <w:sz w:val="28"/>
          <w:szCs w:val="28"/>
        </w:rPr>
        <w:t xml:space="preserve"> видів господарської діяльності»</w:t>
      </w:r>
      <w:r w:rsidRPr="007A24A0">
        <w:rPr>
          <w:color w:val="000000"/>
          <w:sz w:val="28"/>
          <w:szCs w:val="28"/>
        </w:rPr>
        <w:t xml:space="preserve"> і наказу Міністерства освіти і науки України від </w:t>
      </w:r>
      <w:r w:rsidRPr="007A24A0">
        <w:rPr>
          <w:sz w:val="28"/>
          <w:szCs w:val="28"/>
        </w:rPr>
        <w:t>19.03.2018 р. № 269-л</w:t>
      </w:r>
      <w:r w:rsidR="006B3DC4">
        <w:rPr>
          <w:sz w:val="28"/>
          <w:szCs w:val="28"/>
        </w:rPr>
        <w:t>,</w:t>
      </w:r>
      <w:r w:rsidRPr="007A24A0">
        <w:rPr>
          <w:color w:val="000000"/>
          <w:sz w:val="28"/>
          <w:szCs w:val="28"/>
        </w:rPr>
        <w:t xml:space="preserve"> ліцензії закладу на освітню діяльність у сфері професійної освіти є безстроковими, та свідоцтва про атестацію освітнього закладу: </w:t>
      </w:r>
      <w:r w:rsidRPr="007A24A0">
        <w:rPr>
          <w:sz w:val="28"/>
          <w:szCs w:val="28"/>
        </w:rPr>
        <w:t>серія РД №040656 від 26.02.2016 р.</w:t>
      </w:r>
    </w:p>
    <w:p w14:paraId="5398FB6F" w14:textId="40B6F2D7" w:rsidR="007C1EA3" w:rsidRPr="007A24A0" w:rsidRDefault="007C1EA3" w:rsidP="008378F0">
      <w:pPr>
        <w:pStyle w:val="1"/>
        <w:ind w:firstLine="697"/>
        <w:jc w:val="both"/>
        <w:rPr>
          <w:color w:val="000000"/>
          <w:sz w:val="28"/>
          <w:szCs w:val="28"/>
        </w:rPr>
      </w:pPr>
      <w:r w:rsidRPr="007A24A0">
        <w:rPr>
          <w:color w:val="000000"/>
          <w:sz w:val="28"/>
          <w:szCs w:val="28"/>
        </w:rPr>
        <w:t>2.7. Обсяги прийому здобувачів освіти визначаються з урахуванням п</w:t>
      </w:r>
      <w:r w:rsidR="003B5BF5">
        <w:rPr>
          <w:color w:val="000000"/>
          <w:sz w:val="28"/>
          <w:szCs w:val="28"/>
        </w:rPr>
        <w:t>ропози</w:t>
      </w:r>
      <w:r w:rsidR="003B5BF5">
        <w:rPr>
          <w:color w:val="000000"/>
          <w:sz w:val="28"/>
          <w:szCs w:val="28"/>
        </w:rPr>
        <w:softHyphen/>
        <w:t>цій освітнього закладу д</w:t>
      </w:r>
      <w:r w:rsidRPr="007A24A0">
        <w:rPr>
          <w:color w:val="000000"/>
          <w:sz w:val="28"/>
          <w:szCs w:val="28"/>
        </w:rPr>
        <w:t>епартаментом освіти і науки Львівської обласної держав</w:t>
      </w:r>
      <w:r w:rsidRPr="007A24A0">
        <w:rPr>
          <w:color w:val="000000"/>
          <w:sz w:val="28"/>
          <w:szCs w:val="28"/>
        </w:rPr>
        <w:softHyphen/>
        <w:t>ної адміністрації.</w:t>
      </w:r>
    </w:p>
    <w:p w14:paraId="2EF2AB77" w14:textId="6F0A8A76" w:rsidR="007C1EA3" w:rsidRPr="007A24A0" w:rsidRDefault="007C1EA3" w:rsidP="008378F0">
      <w:pPr>
        <w:pStyle w:val="1"/>
        <w:ind w:firstLine="697"/>
        <w:jc w:val="both"/>
        <w:rPr>
          <w:color w:val="000000"/>
          <w:sz w:val="28"/>
          <w:szCs w:val="28"/>
        </w:rPr>
      </w:pPr>
      <w:r w:rsidRPr="007A24A0">
        <w:rPr>
          <w:color w:val="000000"/>
          <w:sz w:val="28"/>
          <w:szCs w:val="28"/>
        </w:rPr>
        <w:t>2.8.</w:t>
      </w:r>
      <w:r w:rsidRPr="007A24A0">
        <w:rPr>
          <w:sz w:val="28"/>
          <w:szCs w:val="28"/>
        </w:rPr>
        <w:t xml:space="preserve"> </w:t>
      </w:r>
      <w:r w:rsidR="006B3DC4">
        <w:rPr>
          <w:sz w:val="28"/>
          <w:szCs w:val="28"/>
        </w:rPr>
        <w:t>Терміни</w:t>
      </w:r>
      <w:r w:rsidRPr="007A24A0">
        <w:rPr>
          <w:sz w:val="28"/>
          <w:szCs w:val="28"/>
        </w:rPr>
        <w:t xml:space="preserve"> проведення прийому на навчання встановлюються </w:t>
      </w:r>
      <w:r w:rsidR="004D7259">
        <w:rPr>
          <w:sz w:val="28"/>
          <w:szCs w:val="28"/>
        </w:rPr>
        <w:t>П</w:t>
      </w:r>
      <w:r w:rsidRPr="007A24A0">
        <w:rPr>
          <w:sz w:val="28"/>
          <w:szCs w:val="28"/>
        </w:rPr>
        <w:t xml:space="preserve">равилами прийому </w:t>
      </w:r>
      <w:r w:rsidR="006B3DC4">
        <w:rPr>
          <w:sz w:val="28"/>
          <w:szCs w:val="28"/>
        </w:rPr>
        <w:t>Коледжу</w:t>
      </w:r>
      <w:r w:rsidRPr="007A24A0">
        <w:rPr>
          <w:sz w:val="28"/>
          <w:szCs w:val="28"/>
        </w:rPr>
        <w:t>.</w:t>
      </w:r>
    </w:p>
    <w:p w14:paraId="2EA8BB6A" w14:textId="77777777" w:rsidR="007C1EA3" w:rsidRPr="007A24A0" w:rsidRDefault="007C1EA3" w:rsidP="008378F0">
      <w:pPr>
        <w:pStyle w:val="1"/>
        <w:ind w:firstLine="0"/>
        <w:jc w:val="center"/>
        <w:rPr>
          <w:sz w:val="28"/>
          <w:szCs w:val="28"/>
        </w:rPr>
      </w:pPr>
      <w:r w:rsidRPr="007A24A0">
        <w:rPr>
          <w:b/>
          <w:bCs/>
          <w:color w:val="000000"/>
          <w:sz w:val="28"/>
          <w:szCs w:val="28"/>
        </w:rPr>
        <w:t>III. Порядок прийому заяв та документів для вступу</w:t>
      </w:r>
    </w:p>
    <w:p w14:paraId="1A2A9A6A" w14:textId="020602C2" w:rsidR="007C1EA3" w:rsidRPr="007A24A0" w:rsidRDefault="007C1EA3" w:rsidP="008378F0">
      <w:pPr>
        <w:pStyle w:val="1"/>
        <w:ind w:firstLine="700"/>
        <w:jc w:val="both"/>
        <w:rPr>
          <w:color w:val="000000"/>
          <w:sz w:val="28"/>
          <w:szCs w:val="28"/>
        </w:rPr>
      </w:pPr>
      <w:r w:rsidRPr="007A24A0">
        <w:rPr>
          <w:color w:val="000000"/>
          <w:sz w:val="28"/>
          <w:szCs w:val="28"/>
        </w:rPr>
        <w:t xml:space="preserve">3.1. Вступники подають особисто заяву про вступ до </w:t>
      </w:r>
      <w:r w:rsidR="006B3DC4">
        <w:rPr>
          <w:color w:val="000000"/>
          <w:sz w:val="28"/>
          <w:szCs w:val="28"/>
        </w:rPr>
        <w:t>Коледжу</w:t>
      </w:r>
      <w:r w:rsidRPr="007A24A0">
        <w:rPr>
          <w:color w:val="000000"/>
          <w:sz w:val="28"/>
          <w:szCs w:val="28"/>
        </w:rPr>
        <w:t>, вказуючи обрану професію, форму здобуття освіти у:</w:t>
      </w:r>
    </w:p>
    <w:p w14:paraId="6F72A43B" w14:textId="77777777" w:rsidR="007C1EA3" w:rsidRPr="007A24A0" w:rsidRDefault="007C1EA3" w:rsidP="008378F0">
      <w:pPr>
        <w:pStyle w:val="1"/>
        <w:ind w:firstLine="700"/>
        <w:jc w:val="both"/>
        <w:rPr>
          <w:sz w:val="28"/>
          <w:szCs w:val="28"/>
        </w:rPr>
      </w:pPr>
      <w:r w:rsidRPr="007A24A0">
        <w:rPr>
          <w:sz w:val="28"/>
          <w:szCs w:val="28"/>
        </w:rPr>
        <w:t>паперовій формі (особисто);</w:t>
      </w:r>
      <w:bookmarkStart w:id="26" w:name="n159"/>
      <w:bookmarkEnd w:id="26"/>
    </w:p>
    <w:p w14:paraId="1C134F77" w14:textId="77777777" w:rsidR="007C1EA3" w:rsidRDefault="007C1EA3" w:rsidP="008378F0">
      <w:pPr>
        <w:pStyle w:val="1"/>
        <w:ind w:firstLine="700"/>
        <w:jc w:val="both"/>
        <w:rPr>
          <w:sz w:val="28"/>
          <w:szCs w:val="28"/>
        </w:rPr>
      </w:pPr>
      <w:r w:rsidRPr="007A24A0">
        <w:rPr>
          <w:sz w:val="28"/>
          <w:szCs w:val="28"/>
        </w:rPr>
        <w:t>електронній формі (через електронний кабінет).</w:t>
      </w:r>
    </w:p>
    <w:p w14:paraId="2BDC4E97" w14:textId="77777777" w:rsidR="007C1EA3" w:rsidRPr="00B16ECC" w:rsidRDefault="007C1EA3" w:rsidP="008378F0">
      <w:pPr>
        <w:pStyle w:val="1"/>
        <w:ind w:firstLine="700"/>
        <w:jc w:val="both"/>
        <w:rPr>
          <w:sz w:val="28"/>
          <w:szCs w:val="28"/>
        </w:rPr>
      </w:pPr>
      <w:r w:rsidRPr="00B16ECC">
        <w:rPr>
          <w:sz w:val="28"/>
          <w:szCs w:val="28"/>
          <w:shd w:val="clear" w:color="auto" w:fill="FFFFFF"/>
        </w:rPr>
        <w:t xml:space="preserve">Заяви в електронній формі можуть подавати вступники, інформація щодо </w:t>
      </w:r>
      <w:r w:rsidRPr="00B16ECC">
        <w:rPr>
          <w:sz w:val="28"/>
          <w:szCs w:val="28"/>
          <w:shd w:val="clear" w:color="auto" w:fill="FFFFFF"/>
        </w:rPr>
        <w:lastRenderedPageBreak/>
        <w:t>документів про раніше здобуту освіту (основа вступу) яких міститься в Реєстрі документів про освіту.</w:t>
      </w:r>
    </w:p>
    <w:p w14:paraId="3DBFBFD6" w14:textId="77777777" w:rsidR="007C1EA3" w:rsidRPr="007A24A0" w:rsidRDefault="007C1EA3" w:rsidP="008378F0">
      <w:pPr>
        <w:pStyle w:val="1"/>
        <w:ind w:firstLine="700"/>
        <w:jc w:val="both"/>
        <w:rPr>
          <w:color w:val="000000"/>
          <w:sz w:val="28"/>
          <w:szCs w:val="28"/>
        </w:rPr>
      </w:pPr>
      <w:r w:rsidRPr="007A24A0">
        <w:rPr>
          <w:sz w:val="28"/>
          <w:szCs w:val="28"/>
        </w:rPr>
        <w:t>3.2. До заяви, поданої в паперовій формі, вступник додає:</w:t>
      </w:r>
    </w:p>
    <w:p w14:paraId="002F4B70" w14:textId="77777777" w:rsidR="007C1EA3" w:rsidRPr="007A24A0" w:rsidRDefault="007C1EA3" w:rsidP="008378F0">
      <w:pPr>
        <w:pStyle w:val="1"/>
        <w:numPr>
          <w:ilvl w:val="0"/>
          <w:numId w:val="4"/>
        </w:numPr>
        <w:tabs>
          <w:tab w:val="left" w:pos="950"/>
        </w:tabs>
        <w:ind w:firstLine="700"/>
        <w:jc w:val="both"/>
        <w:rPr>
          <w:sz w:val="28"/>
          <w:szCs w:val="28"/>
        </w:rPr>
      </w:pPr>
      <w:r w:rsidRPr="007A24A0">
        <w:rPr>
          <w:color w:val="000000"/>
          <w:sz w:val="28"/>
          <w:szCs w:val="28"/>
        </w:rPr>
        <w:t>документ про освіту (оригінал) за умови вступу на денну форму навчання за регіональним замовленням і додаток до нього;</w:t>
      </w:r>
    </w:p>
    <w:p w14:paraId="316DC13C" w14:textId="45F12908" w:rsidR="007C1EA3" w:rsidRPr="00D84772" w:rsidRDefault="007C1EA3" w:rsidP="008378F0">
      <w:pPr>
        <w:pStyle w:val="1"/>
        <w:numPr>
          <w:ilvl w:val="0"/>
          <w:numId w:val="4"/>
        </w:numPr>
        <w:tabs>
          <w:tab w:val="left" w:pos="965"/>
        </w:tabs>
        <w:ind w:firstLine="700"/>
        <w:jc w:val="both"/>
        <w:rPr>
          <w:sz w:val="28"/>
          <w:szCs w:val="28"/>
        </w:rPr>
      </w:pPr>
      <w:r w:rsidRPr="00D84772">
        <w:rPr>
          <w:color w:val="000000"/>
          <w:sz w:val="28"/>
          <w:szCs w:val="28"/>
        </w:rPr>
        <w:t xml:space="preserve">медичний огляд вступники до </w:t>
      </w:r>
      <w:r w:rsidR="006B3DC4">
        <w:rPr>
          <w:color w:val="000000"/>
          <w:sz w:val="28"/>
          <w:szCs w:val="28"/>
        </w:rPr>
        <w:t>Коледжу</w:t>
      </w:r>
      <w:r w:rsidRPr="00D84772">
        <w:rPr>
          <w:color w:val="000000"/>
          <w:sz w:val="28"/>
          <w:szCs w:val="28"/>
        </w:rPr>
        <w:t xml:space="preserve"> прохо</w:t>
      </w:r>
      <w:r>
        <w:rPr>
          <w:color w:val="000000"/>
          <w:sz w:val="28"/>
          <w:szCs w:val="28"/>
        </w:rPr>
        <w:t xml:space="preserve">дять згідно </w:t>
      </w:r>
      <w:r w:rsidR="00CB20E1">
        <w:rPr>
          <w:color w:val="000000"/>
          <w:sz w:val="28"/>
          <w:szCs w:val="28"/>
        </w:rPr>
        <w:t>з формою</w:t>
      </w:r>
      <w:r>
        <w:rPr>
          <w:color w:val="000000"/>
          <w:sz w:val="28"/>
          <w:szCs w:val="28"/>
        </w:rPr>
        <w:t xml:space="preserve"> № 86 та довідки Про стан здоров’</w:t>
      </w:r>
      <w:r w:rsidRPr="00D84772">
        <w:rPr>
          <w:color w:val="000000"/>
          <w:sz w:val="28"/>
          <w:szCs w:val="28"/>
        </w:rPr>
        <w:t xml:space="preserve">я особи, що вступає в освітній заклад професійної </w:t>
      </w:r>
      <w:r>
        <w:rPr>
          <w:color w:val="000000"/>
          <w:sz w:val="28"/>
          <w:szCs w:val="28"/>
        </w:rPr>
        <w:t>освіти України</w:t>
      </w:r>
      <w:r w:rsidRPr="00D84772">
        <w:rPr>
          <w:color w:val="000000"/>
          <w:sz w:val="28"/>
          <w:szCs w:val="28"/>
        </w:rPr>
        <w:t xml:space="preserve">, встановлених для усіх вступників до професійних освітніх закладів в медичних установах, а вступники з особливими освітніми потребами додатково представляють висновок ЛКК </w:t>
      </w:r>
      <w:r>
        <w:rPr>
          <w:color w:val="000000"/>
          <w:sz w:val="28"/>
          <w:szCs w:val="28"/>
        </w:rPr>
        <w:t xml:space="preserve"> та/або висновок медико-соціально- експертної комісії </w:t>
      </w:r>
      <w:r w:rsidRPr="00D84772">
        <w:rPr>
          <w:color w:val="000000"/>
          <w:sz w:val="28"/>
          <w:szCs w:val="28"/>
        </w:rPr>
        <w:t>про можли</w:t>
      </w:r>
      <w:r>
        <w:rPr>
          <w:color w:val="000000"/>
          <w:sz w:val="28"/>
          <w:szCs w:val="28"/>
        </w:rPr>
        <w:t>вість здобувати професію «Кравець»;</w:t>
      </w:r>
    </w:p>
    <w:p w14:paraId="5A9AE174" w14:textId="77777777" w:rsidR="007C1EA3" w:rsidRPr="00D84772" w:rsidRDefault="007C1EA3" w:rsidP="008378F0">
      <w:pPr>
        <w:pStyle w:val="1"/>
        <w:numPr>
          <w:ilvl w:val="0"/>
          <w:numId w:val="4"/>
        </w:numPr>
        <w:tabs>
          <w:tab w:val="left" w:pos="930"/>
        </w:tabs>
        <w:ind w:firstLine="700"/>
        <w:jc w:val="both"/>
        <w:rPr>
          <w:sz w:val="28"/>
          <w:szCs w:val="28"/>
        </w:rPr>
      </w:pPr>
      <w:r w:rsidRPr="00D84772">
        <w:rPr>
          <w:color w:val="000000"/>
          <w:sz w:val="28"/>
          <w:szCs w:val="28"/>
        </w:rPr>
        <w:t>6 фотокарток розміром 3x4 см;</w:t>
      </w:r>
    </w:p>
    <w:p w14:paraId="02C81262" w14:textId="76BD4C42" w:rsidR="007C1EA3" w:rsidRPr="009C5F3C" w:rsidRDefault="007C1EA3" w:rsidP="008378F0">
      <w:pPr>
        <w:pStyle w:val="1"/>
        <w:numPr>
          <w:ilvl w:val="0"/>
          <w:numId w:val="4"/>
        </w:numPr>
        <w:tabs>
          <w:tab w:val="left" w:pos="930"/>
        </w:tabs>
        <w:ind w:firstLine="700"/>
        <w:jc w:val="both"/>
        <w:rPr>
          <w:sz w:val="28"/>
          <w:szCs w:val="28"/>
        </w:rPr>
      </w:pPr>
      <w:r w:rsidRPr="00D84772">
        <w:rPr>
          <w:color w:val="000000"/>
          <w:sz w:val="28"/>
          <w:szCs w:val="28"/>
        </w:rPr>
        <w:t xml:space="preserve">копії документів, що дають право на пільги до вступу </w:t>
      </w:r>
      <w:r w:rsidRPr="009C5F3C">
        <w:rPr>
          <w:sz w:val="28"/>
          <w:szCs w:val="28"/>
          <w:shd w:val="clear" w:color="auto" w:fill="FFFFFF"/>
        </w:rPr>
        <w:t xml:space="preserve">до </w:t>
      </w:r>
      <w:r w:rsidR="00CB20E1">
        <w:rPr>
          <w:sz w:val="28"/>
          <w:szCs w:val="28"/>
          <w:shd w:val="clear" w:color="auto" w:fill="FFFFFF"/>
        </w:rPr>
        <w:t>Коледжу</w:t>
      </w:r>
      <w:r w:rsidRPr="009C5F3C">
        <w:rPr>
          <w:sz w:val="28"/>
          <w:szCs w:val="28"/>
          <w:shd w:val="clear" w:color="auto" w:fill="FFFFFF"/>
        </w:rPr>
        <w:t xml:space="preserve"> (за наявності)</w:t>
      </w:r>
      <w:r w:rsidRPr="009C5F3C">
        <w:rPr>
          <w:sz w:val="28"/>
          <w:szCs w:val="28"/>
        </w:rPr>
        <w:t>;</w:t>
      </w:r>
    </w:p>
    <w:p w14:paraId="5075FB03" w14:textId="77777777" w:rsidR="007C1EA3" w:rsidRPr="00217AA9" w:rsidRDefault="007C1EA3" w:rsidP="008378F0">
      <w:pPr>
        <w:pStyle w:val="1"/>
        <w:numPr>
          <w:ilvl w:val="0"/>
          <w:numId w:val="4"/>
        </w:numPr>
        <w:tabs>
          <w:tab w:val="left" w:pos="930"/>
        </w:tabs>
        <w:ind w:firstLine="700"/>
        <w:jc w:val="both"/>
        <w:rPr>
          <w:sz w:val="28"/>
          <w:szCs w:val="28"/>
        </w:rPr>
      </w:pPr>
      <w:r w:rsidRPr="00D84772">
        <w:rPr>
          <w:color w:val="000000"/>
          <w:sz w:val="28"/>
          <w:szCs w:val="28"/>
        </w:rPr>
        <w:t>копії документів, що дають право на додатковий соціальний захист;</w:t>
      </w:r>
    </w:p>
    <w:p w14:paraId="592B91E2" w14:textId="194575BA" w:rsidR="007C1EA3" w:rsidRDefault="007C1EA3" w:rsidP="008378F0">
      <w:pPr>
        <w:pStyle w:val="1"/>
        <w:numPr>
          <w:ilvl w:val="0"/>
          <w:numId w:val="4"/>
        </w:numPr>
        <w:tabs>
          <w:tab w:val="left" w:pos="930"/>
        </w:tabs>
        <w:ind w:firstLine="700"/>
        <w:jc w:val="both"/>
        <w:rPr>
          <w:sz w:val="28"/>
          <w:szCs w:val="28"/>
        </w:rPr>
      </w:pPr>
      <w:r w:rsidRPr="00217AA9">
        <w:rPr>
          <w:sz w:val="28"/>
          <w:szCs w:val="28"/>
        </w:rPr>
        <w:t xml:space="preserve">копію документа, (одного з документів), що посвідчує особу та підтверджує громадянство України; посвідчує особу чи її спеціальний статус, передбаченого </w:t>
      </w:r>
      <w:hyperlink r:id="rId8" w:tgtFrame="_blank" w:history="1">
        <w:r w:rsidRPr="00217AA9">
          <w:rPr>
            <w:rStyle w:val="ab"/>
            <w:sz w:val="28"/>
            <w:szCs w:val="28"/>
          </w:rPr>
          <w:t>Законом України</w:t>
        </w:r>
      </w:hyperlink>
      <w:r w:rsidRPr="00217AA9">
        <w:rPr>
          <w:sz w:val="28"/>
          <w:szCs w:val="28"/>
        </w:rPr>
        <w:t xml:space="preserve"> «Про Єдиний державний демографічний реєстр та документи, що </w:t>
      </w:r>
      <w:r w:rsidRPr="007A24A0">
        <w:rPr>
          <w:sz w:val="28"/>
          <w:szCs w:val="28"/>
        </w:rPr>
        <w:t>підтверджують громадянство України, посвідчують особу чи її спеціальний статус»;</w:t>
      </w:r>
    </w:p>
    <w:p w14:paraId="18C21430" w14:textId="6C91075A" w:rsidR="006B3DC4" w:rsidRDefault="006B3DC4" w:rsidP="008378F0">
      <w:pPr>
        <w:pStyle w:val="1"/>
        <w:numPr>
          <w:ilvl w:val="0"/>
          <w:numId w:val="4"/>
        </w:numPr>
        <w:tabs>
          <w:tab w:val="left" w:pos="930"/>
        </w:tabs>
        <w:ind w:firstLine="700"/>
        <w:jc w:val="both"/>
        <w:rPr>
          <w:sz w:val="28"/>
          <w:szCs w:val="28"/>
        </w:rPr>
      </w:pPr>
      <w:r>
        <w:rPr>
          <w:sz w:val="28"/>
          <w:szCs w:val="28"/>
        </w:rPr>
        <w:t>копію військово-облікового документа (у військовозобов’язаних та резервістів – військовий квиток або тимчасове посвідчення військовозобов’язаного, а у призовників – посвідчення про приписку до призовної дільниці);</w:t>
      </w:r>
    </w:p>
    <w:p w14:paraId="198F62A6" w14:textId="6425FF5B" w:rsidR="003B5BF5" w:rsidRDefault="003B5BF5" w:rsidP="008378F0">
      <w:pPr>
        <w:pStyle w:val="1"/>
        <w:numPr>
          <w:ilvl w:val="0"/>
          <w:numId w:val="4"/>
        </w:numPr>
        <w:tabs>
          <w:tab w:val="left" w:pos="930"/>
        </w:tabs>
        <w:ind w:firstLine="700"/>
        <w:jc w:val="both"/>
        <w:rPr>
          <w:sz w:val="28"/>
          <w:szCs w:val="28"/>
        </w:rPr>
      </w:pPr>
      <w:r>
        <w:rPr>
          <w:sz w:val="28"/>
          <w:szCs w:val="28"/>
        </w:rPr>
        <w:t>довідку ОК-5, що підтверджує наявність страхового стажу (у разі потреби);</w:t>
      </w:r>
    </w:p>
    <w:p w14:paraId="20C22C1D" w14:textId="552FC215" w:rsidR="002F4C07" w:rsidRPr="007A24A0" w:rsidRDefault="002F4C07" w:rsidP="008378F0">
      <w:pPr>
        <w:pStyle w:val="1"/>
        <w:numPr>
          <w:ilvl w:val="0"/>
          <w:numId w:val="4"/>
        </w:numPr>
        <w:tabs>
          <w:tab w:val="left" w:pos="930"/>
        </w:tabs>
        <w:ind w:firstLine="700"/>
        <w:jc w:val="both"/>
        <w:rPr>
          <w:sz w:val="28"/>
          <w:szCs w:val="28"/>
        </w:rPr>
      </w:pPr>
      <w:r>
        <w:rPr>
          <w:sz w:val="28"/>
          <w:szCs w:val="28"/>
        </w:rPr>
        <w:t>висновок медико-соціальної експертної комісії</w:t>
      </w:r>
      <w:r w:rsidR="00F63E6B">
        <w:rPr>
          <w:sz w:val="28"/>
          <w:szCs w:val="28"/>
        </w:rPr>
        <w:t xml:space="preserve"> або витяг з рішення експертної комісії повсякденного функціонування особи або рекомендації у сфері зайнятості</w:t>
      </w:r>
      <w:r>
        <w:rPr>
          <w:sz w:val="28"/>
          <w:szCs w:val="28"/>
        </w:rPr>
        <w:t xml:space="preserve"> (у разі потреби);</w:t>
      </w:r>
    </w:p>
    <w:p w14:paraId="77887C3D" w14:textId="4F53006F" w:rsidR="007C1EA3" w:rsidRPr="007A24A0" w:rsidRDefault="007C1EA3" w:rsidP="008378F0">
      <w:pPr>
        <w:pStyle w:val="1"/>
        <w:numPr>
          <w:ilvl w:val="0"/>
          <w:numId w:val="4"/>
        </w:numPr>
        <w:tabs>
          <w:tab w:val="left" w:pos="945"/>
        </w:tabs>
        <w:ind w:firstLine="700"/>
        <w:jc w:val="both"/>
        <w:rPr>
          <w:sz w:val="28"/>
          <w:szCs w:val="28"/>
        </w:rPr>
      </w:pPr>
      <w:r w:rsidRPr="007A24A0">
        <w:rPr>
          <w:color w:val="000000"/>
          <w:sz w:val="28"/>
          <w:szCs w:val="28"/>
        </w:rPr>
        <w:t xml:space="preserve">документ про присвоєння освітньо-кваліфікаційного рівня „кваліфікований робітник” за результатами закінчення другого ступеня навчання </w:t>
      </w:r>
      <w:r w:rsidR="00CB20E1">
        <w:rPr>
          <w:color w:val="000000"/>
          <w:sz w:val="28"/>
          <w:szCs w:val="28"/>
        </w:rPr>
        <w:lastRenderedPageBreak/>
        <w:t xml:space="preserve">в освітньому </w:t>
      </w:r>
      <w:r w:rsidRPr="007A24A0">
        <w:rPr>
          <w:color w:val="000000"/>
          <w:sz w:val="28"/>
          <w:szCs w:val="28"/>
        </w:rPr>
        <w:t>за</w:t>
      </w:r>
      <w:r w:rsidRPr="007A24A0">
        <w:rPr>
          <w:color w:val="000000"/>
          <w:sz w:val="28"/>
          <w:szCs w:val="28"/>
        </w:rPr>
        <w:softHyphen/>
        <w:t xml:space="preserve">кладі другого або третього атестаційного рівня для навчання у </w:t>
      </w:r>
      <w:r w:rsidR="006B3DC4">
        <w:rPr>
          <w:color w:val="000000"/>
          <w:sz w:val="28"/>
          <w:szCs w:val="28"/>
        </w:rPr>
        <w:t>Коледжі</w:t>
      </w:r>
      <w:r w:rsidRPr="007A24A0">
        <w:rPr>
          <w:color w:val="000000"/>
          <w:sz w:val="28"/>
          <w:szCs w:val="28"/>
        </w:rPr>
        <w:t xml:space="preserve"> на третьому атестаційному рівні (оригінал або його завірену копію);</w:t>
      </w:r>
    </w:p>
    <w:p w14:paraId="4A133B01" w14:textId="77777777" w:rsidR="007C1EA3" w:rsidRPr="007A24A0" w:rsidRDefault="007C1EA3" w:rsidP="008378F0">
      <w:pPr>
        <w:pStyle w:val="1"/>
        <w:numPr>
          <w:ilvl w:val="0"/>
          <w:numId w:val="4"/>
        </w:numPr>
        <w:tabs>
          <w:tab w:val="left" w:pos="945"/>
        </w:tabs>
        <w:ind w:firstLine="700"/>
        <w:jc w:val="both"/>
        <w:rPr>
          <w:sz w:val="28"/>
          <w:szCs w:val="28"/>
        </w:rPr>
      </w:pPr>
      <w:r w:rsidRPr="007A24A0">
        <w:rPr>
          <w:sz w:val="28"/>
          <w:szCs w:val="28"/>
        </w:rPr>
        <w:t>письмову згоду на обробку персональних даних.</w:t>
      </w:r>
    </w:p>
    <w:p w14:paraId="5ECB5F2B" w14:textId="77777777" w:rsidR="007C1EA3" w:rsidRDefault="007C1EA3" w:rsidP="008378F0">
      <w:pPr>
        <w:pStyle w:val="1"/>
        <w:ind w:firstLine="700"/>
        <w:jc w:val="both"/>
        <w:rPr>
          <w:color w:val="000000"/>
          <w:sz w:val="28"/>
          <w:szCs w:val="28"/>
        </w:rPr>
      </w:pPr>
      <w:r w:rsidRPr="007A24A0">
        <w:rPr>
          <w:color w:val="000000"/>
          <w:sz w:val="28"/>
          <w:szCs w:val="28"/>
        </w:rPr>
        <w:t>Вступники пред’являють особисто документ, що посвідчує особу та громадян</w:t>
      </w:r>
      <w:r w:rsidRPr="007A24A0">
        <w:rPr>
          <w:color w:val="000000"/>
          <w:sz w:val="28"/>
          <w:szCs w:val="28"/>
        </w:rPr>
        <w:softHyphen/>
      </w:r>
      <w:r w:rsidRPr="00D84772">
        <w:rPr>
          <w:color w:val="000000"/>
          <w:sz w:val="28"/>
          <w:szCs w:val="28"/>
        </w:rPr>
        <w:t>ство (паспорт громадянина України, військовий квиток або посвідчення про приписку, свідоцтво про народження - для осіб, які за віком не мають паспорта, або інший документ, який засвідчує особу і громадянство).</w:t>
      </w:r>
    </w:p>
    <w:p w14:paraId="3B0ECB3D" w14:textId="77777777" w:rsidR="007C1EA3" w:rsidRDefault="007C1EA3" w:rsidP="008378F0">
      <w:pPr>
        <w:pStyle w:val="1"/>
        <w:ind w:firstLine="700"/>
        <w:jc w:val="both"/>
        <w:rPr>
          <w:sz w:val="28"/>
          <w:szCs w:val="28"/>
        </w:rPr>
      </w:pPr>
      <w:r w:rsidRPr="00217AA9">
        <w:rPr>
          <w:sz w:val="28"/>
          <w:szCs w:val="28"/>
        </w:rPr>
        <w:t>Якщо з об’єктивних причин (під час воєнного стану, надзвичайної ситуації або надзвичайного стану (особливого періоду)) документ про освіту відсутній, подається виписка з Реєстру документів про освіту Єдиної електронної бази з питань освіти про його отримання (без подання додатка до документа).</w:t>
      </w:r>
    </w:p>
    <w:p w14:paraId="4197BC1A" w14:textId="63233C41" w:rsidR="007C1EA3" w:rsidRPr="00665836" w:rsidRDefault="007C1EA3" w:rsidP="008378F0">
      <w:pPr>
        <w:pStyle w:val="1"/>
        <w:tabs>
          <w:tab w:val="left" w:pos="851"/>
          <w:tab w:val="left" w:pos="1264"/>
        </w:tabs>
        <w:ind w:firstLine="0"/>
        <w:jc w:val="both"/>
        <w:rPr>
          <w:color w:val="000000"/>
          <w:sz w:val="28"/>
          <w:szCs w:val="28"/>
        </w:rPr>
      </w:pPr>
      <w:bookmarkStart w:id="27" w:name="n206"/>
      <w:bookmarkEnd w:id="27"/>
      <w:r>
        <w:rPr>
          <w:color w:val="000000"/>
          <w:sz w:val="28"/>
          <w:szCs w:val="28"/>
        </w:rPr>
        <w:t xml:space="preserve">            3.3. </w:t>
      </w:r>
      <w:r w:rsidRPr="00050859">
        <w:rPr>
          <w:color w:val="000000"/>
          <w:sz w:val="28"/>
          <w:szCs w:val="28"/>
        </w:rPr>
        <w:t xml:space="preserve">Особи, які направляються на навчання до </w:t>
      </w:r>
      <w:r w:rsidR="00F63E6B">
        <w:rPr>
          <w:color w:val="000000"/>
          <w:sz w:val="28"/>
          <w:szCs w:val="28"/>
        </w:rPr>
        <w:t>Коледжу</w:t>
      </w:r>
      <w:r w:rsidRPr="00050859">
        <w:rPr>
          <w:color w:val="000000"/>
          <w:sz w:val="28"/>
          <w:szCs w:val="28"/>
        </w:rPr>
        <w:t xml:space="preserve"> уста</w:t>
      </w:r>
      <w:r w:rsidRPr="00050859">
        <w:rPr>
          <w:color w:val="000000"/>
          <w:sz w:val="28"/>
          <w:szCs w:val="28"/>
        </w:rPr>
        <w:softHyphen/>
        <w:t>новами, підприємствами, організаціями, додають до заяви про вступ відповідний до</w:t>
      </w:r>
      <w:r w:rsidRPr="00050859">
        <w:rPr>
          <w:color w:val="000000"/>
          <w:sz w:val="28"/>
          <w:szCs w:val="28"/>
        </w:rPr>
        <w:softHyphen/>
        <w:t>кумент.</w:t>
      </w:r>
    </w:p>
    <w:p w14:paraId="7517FC39" w14:textId="77777777" w:rsidR="007C1EA3" w:rsidRPr="007A24A0" w:rsidRDefault="007C1EA3" w:rsidP="008378F0">
      <w:pPr>
        <w:pStyle w:val="1"/>
        <w:numPr>
          <w:ilvl w:val="0"/>
          <w:numId w:val="5"/>
        </w:numPr>
        <w:tabs>
          <w:tab w:val="left" w:pos="1134"/>
        </w:tabs>
        <w:ind w:firstLine="851"/>
        <w:jc w:val="both"/>
        <w:rPr>
          <w:sz w:val="28"/>
          <w:szCs w:val="28"/>
        </w:rPr>
      </w:pPr>
      <w:r w:rsidRPr="007A24A0">
        <w:rPr>
          <w:sz w:val="28"/>
          <w:szCs w:val="28"/>
        </w:rPr>
        <w:t xml:space="preserve"> Вступнику видається розписка довільної форми з переліком отриманих приймальною комісією документів. Відмітка про отримання розписки долучається до документів вступника.</w:t>
      </w:r>
      <w:bookmarkStart w:id="28" w:name="n169"/>
      <w:bookmarkEnd w:id="28"/>
    </w:p>
    <w:p w14:paraId="3433FB30" w14:textId="44C270AE" w:rsidR="007C1EA3" w:rsidRPr="004706FF" w:rsidRDefault="007C1EA3" w:rsidP="008378F0">
      <w:pPr>
        <w:pStyle w:val="rvps2"/>
        <w:shd w:val="clear" w:color="auto" w:fill="FFFFFF"/>
        <w:spacing w:before="0" w:beforeAutospacing="0" w:after="0" w:afterAutospacing="0" w:line="360" w:lineRule="auto"/>
        <w:ind w:firstLine="450"/>
        <w:jc w:val="both"/>
        <w:rPr>
          <w:sz w:val="28"/>
          <w:szCs w:val="28"/>
        </w:rPr>
      </w:pPr>
      <w:r w:rsidRPr="007A24A0">
        <w:rPr>
          <w:sz w:val="28"/>
          <w:szCs w:val="28"/>
        </w:rPr>
        <w:t xml:space="preserve"> </w:t>
      </w:r>
      <w:r>
        <w:rPr>
          <w:sz w:val="28"/>
          <w:szCs w:val="28"/>
        </w:rPr>
        <w:t xml:space="preserve">     3.5 </w:t>
      </w:r>
      <w:r w:rsidRPr="007A24A0">
        <w:rPr>
          <w:sz w:val="28"/>
          <w:szCs w:val="28"/>
        </w:rPr>
        <w:t xml:space="preserve">Заява в електронній формі подається вступником шляхом заповнення електронної форми в режимі онлайн та розглядається приймальною комісією </w:t>
      </w:r>
      <w:r w:rsidR="00F63E6B">
        <w:rPr>
          <w:sz w:val="28"/>
          <w:szCs w:val="28"/>
        </w:rPr>
        <w:t>Коледжу</w:t>
      </w:r>
      <w:r w:rsidRPr="007A24A0">
        <w:rPr>
          <w:sz w:val="28"/>
          <w:szCs w:val="28"/>
        </w:rPr>
        <w:t>.</w:t>
      </w:r>
      <w:bookmarkStart w:id="29" w:name="n170"/>
      <w:bookmarkEnd w:id="29"/>
      <w:r>
        <w:rPr>
          <w:sz w:val="28"/>
          <w:szCs w:val="28"/>
        </w:rPr>
        <w:t xml:space="preserve"> </w:t>
      </w:r>
      <w:r w:rsidRPr="004706FF">
        <w:rPr>
          <w:sz w:val="28"/>
          <w:szCs w:val="28"/>
        </w:rPr>
        <w:t>В електронному кабінеті вступник зазначає такі дані:</w:t>
      </w:r>
    </w:p>
    <w:p w14:paraId="49382A3E" w14:textId="77777777" w:rsidR="007C1EA3" w:rsidRPr="004706FF" w:rsidRDefault="007C1EA3" w:rsidP="008378F0">
      <w:pPr>
        <w:pStyle w:val="rvps2"/>
        <w:numPr>
          <w:ilvl w:val="0"/>
          <w:numId w:val="4"/>
        </w:numPr>
        <w:shd w:val="clear" w:color="auto" w:fill="FFFFFF"/>
        <w:tabs>
          <w:tab w:val="left" w:pos="993"/>
        </w:tabs>
        <w:spacing w:before="0" w:beforeAutospacing="0" w:after="0" w:afterAutospacing="0" w:line="360" w:lineRule="auto"/>
        <w:ind w:firstLine="709"/>
        <w:jc w:val="both"/>
        <w:rPr>
          <w:sz w:val="28"/>
          <w:szCs w:val="28"/>
        </w:rPr>
      </w:pPr>
      <w:bookmarkStart w:id="30" w:name="n207"/>
      <w:bookmarkEnd w:id="30"/>
      <w:r w:rsidRPr="004706FF">
        <w:rPr>
          <w:sz w:val="28"/>
          <w:szCs w:val="28"/>
        </w:rPr>
        <w:t>адресу електронної пошти, до якої вступник має доступ</w:t>
      </w:r>
      <w:r>
        <w:rPr>
          <w:sz w:val="28"/>
          <w:szCs w:val="28"/>
        </w:rPr>
        <w:t>;</w:t>
      </w:r>
      <w:r w:rsidRPr="004706FF">
        <w:rPr>
          <w:sz w:val="28"/>
          <w:szCs w:val="28"/>
        </w:rPr>
        <w:t xml:space="preserve"> </w:t>
      </w:r>
      <w:r>
        <w:rPr>
          <w:sz w:val="28"/>
          <w:szCs w:val="28"/>
        </w:rPr>
        <w:t>з</w:t>
      </w:r>
      <w:r w:rsidRPr="004706FF">
        <w:rPr>
          <w:sz w:val="28"/>
          <w:szCs w:val="28"/>
        </w:rPr>
        <w:t>азначена адреса буде логіном для входу до особистого електронного кабінету;</w:t>
      </w:r>
    </w:p>
    <w:p w14:paraId="0AB96325" w14:textId="77777777" w:rsidR="007C1EA3" w:rsidRPr="004706FF" w:rsidRDefault="007C1EA3" w:rsidP="008378F0">
      <w:pPr>
        <w:pStyle w:val="rvps2"/>
        <w:numPr>
          <w:ilvl w:val="0"/>
          <w:numId w:val="4"/>
        </w:numPr>
        <w:shd w:val="clear" w:color="auto" w:fill="FFFFFF"/>
        <w:tabs>
          <w:tab w:val="left" w:pos="993"/>
        </w:tabs>
        <w:spacing w:before="0" w:beforeAutospacing="0" w:after="0" w:afterAutospacing="0" w:line="360" w:lineRule="auto"/>
        <w:ind w:left="709"/>
        <w:jc w:val="both"/>
        <w:rPr>
          <w:sz w:val="28"/>
          <w:szCs w:val="28"/>
        </w:rPr>
      </w:pPr>
      <w:bookmarkStart w:id="31" w:name="n208"/>
      <w:bookmarkEnd w:id="31"/>
      <w:r w:rsidRPr="004706FF">
        <w:rPr>
          <w:sz w:val="28"/>
          <w:szCs w:val="28"/>
        </w:rPr>
        <w:t>пароль для входу до особистого електронного кабінету;</w:t>
      </w:r>
    </w:p>
    <w:p w14:paraId="051D3506" w14:textId="77777777" w:rsidR="007C1EA3" w:rsidRPr="004706FF" w:rsidRDefault="007C1EA3" w:rsidP="008378F0">
      <w:pPr>
        <w:pStyle w:val="rvps2"/>
        <w:numPr>
          <w:ilvl w:val="0"/>
          <w:numId w:val="4"/>
        </w:numPr>
        <w:shd w:val="clear" w:color="auto" w:fill="FFFFFF"/>
        <w:tabs>
          <w:tab w:val="left" w:pos="993"/>
        </w:tabs>
        <w:spacing w:before="0" w:beforeAutospacing="0" w:after="0" w:afterAutospacing="0" w:line="360" w:lineRule="auto"/>
        <w:ind w:left="709"/>
        <w:jc w:val="both"/>
        <w:rPr>
          <w:sz w:val="28"/>
          <w:szCs w:val="28"/>
        </w:rPr>
      </w:pPr>
      <w:bookmarkStart w:id="32" w:name="n209"/>
      <w:bookmarkEnd w:id="32"/>
      <w:r w:rsidRPr="004706FF">
        <w:rPr>
          <w:sz w:val="28"/>
          <w:szCs w:val="28"/>
        </w:rPr>
        <w:t>серію та номер документа про раніше здобуту освіту (основи вступу);</w:t>
      </w:r>
    </w:p>
    <w:p w14:paraId="4C87CB98" w14:textId="3E9BD62E" w:rsidR="007C1EA3" w:rsidRPr="004706FF" w:rsidRDefault="007C1EA3" w:rsidP="008378F0">
      <w:pPr>
        <w:pStyle w:val="rvps2"/>
        <w:numPr>
          <w:ilvl w:val="0"/>
          <w:numId w:val="4"/>
        </w:numPr>
        <w:shd w:val="clear" w:color="auto" w:fill="FFFFFF"/>
        <w:tabs>
          <w:tab w:val="left" w:pos="993"/>
        </w:tabs>
        <w:spacing w:before="0" w:beforeAutospacing="0" w:after="0" w:afterAutospacing="0" w:line="360" w:lineRule="auto"/>
        <w:ind w:firstLine="709"/>
        <w:jc w:val="both"/>
        <w:rPr>
          <w:sz w:val="28"/>
          <w:szCs w:val="28"/>
        </w:rPr>
      </w:pPr>
      <w:bookmarkStart w:id="33" w:name="n210"/>
      <w:bookmarkEnd w:id="33"/>
      <w:r w:rsidRPr="004706FF">
        <w:rPr>
          <w:sz w:val="28"/>
          <w:szCs w:val="28"/>
        </w:rPr>
        <w:t xml:space="preserve">наявність документів, що дають право на пільги при вступі до </w:t>
      </w:r>
      <w:r w:rsidR="00CB20E1">
        <w:rPr>
          <w:sz w:val="28"/>
          <w:szCs w:val="28"/>
        </w:rPr>
        <w:t>Коледжу</w:t>
      </w:r>
      <w:r w:rsidRPr="004706FF">
        <w:rPr>
          <w:sz w:val="28"/>
          <w:szCs w:val="28"/>
        </w:rPr>
        <w:t>.</w:t>
      </w:r>
    </w:p>
    <w:p w14:paraId="109A6AB3" w14:textId="77777777" w:rsidR="007C1EA3" w:rsidRPr="004706FF" w:rsidRDefault="007C1EA3" w:rsidP="008378F0">
      <w:pPr>
        <w:pStyle w:val="rvps2"/>
        <w:shd w:val="clear" w:color="auto" w:fill="FFFFFF"/>
        <w:spacing w:before="0" w:beforeAutospacing="0" w:after="0" w:afterAutospacing="0" w:line="360" w:lineRule="auto"/>
        <w:ind w:firstLine="450"/>
        <w:jc w:val="both"/>
        <w:rPr>
          <w:sz w:val="28"/>
          <w:szCs w:val="28"/>
        </w:rPr>
      </w:pPr>
      <w:bookmarkStart w:id="34" w:name="n211"/>
      <w:bookmarkEnd w:id="34"/>
      <w:r w:rsidRPr="004706FF">
        <w:rPr>
          <w:sz w:val="28"/>
          <w:szCs w:val="28"/>
        </w:rPr>
        <w:t>В електронному кабінеті вступник завантажує:</w:t>
      </w:r>
    </w:p>
    <w:p w14:paraId="0EFC1EC3" w14:textId="77777777" w:rsidR="007C1EA3" w:rsidRDefault="007C1EA3" w:rsidP="008378F0">
      <w:pPr>
        <w:pStyle w:val="rvps2"/>
        <w:numPr>
          <w:ilvl w:val="0"/>
          <w:numId w:val="4"/>
        </w:numPr>
        <w:shd w:val="clear" w:color="auto" w:fill="FFFFFF"/>
        <w:tabs>
          <w:tab w:val="left" w:pos="993"/>
        </w:tabs>
        <w:spacing w:before="0" w:beforeAutospacing="0" w:after="0" w:afterAutospacing="0" w:line="360" w:lineRule="auto"/>
        <w:ind w:left="709"/>
        <w:jc w:val="both"/>
        <w:rPr>
          <w:sz w:val="28"/>
          <w:szCs w:val="28"/>
        </w:rPr>
      </w:pPr>
      <w:bookmarkStart w:id="35" w:name="n212"/>
      <w:bookmarkEnd w:id="35"/>
      <w:r w:rsidRPr="004706FF">
        <w:rPr>
          <w:sz w:val="28"/>
          <w:szCs w:val="28"/>
        </w:rPr>
        <w:t>скановану копію додатка до документа про освіту;</w:t>
      </w:r>
    </w:p>
    <w:p w14:paraId="7934C81F" w14:textId="77777777" w:rsidR="007C1EA3" w:rsidRDefault="007C1EA3" w:rsidP="008378F0">
      <w:pPr>
        <w:pStyle w:val="rvps2"/>
        <w:numPr>
          <w:ilvl w:val="0"/>
          <w:numId w:val="4"/>
        </w:numPr>
        <w:shd w:val="clear" w:color="auto" w:fill="FFFFFF"/>
        <w:tabs>
          <w:tab w:val="left" w:pos="993"/>
        </w:tabs>
        <w:spacing w:before="0" w:beforeAutospacing="0" w:after="0" w:afterAutospacing="0" w:line="360" w:lineRule="auto"/>
        <w:ind w:left="709"/>
        <w:jc w:val="both"/>
        <w:rPr>
          <w:sz w:val="28"/>
          <w:szCs w:val="28"/>
        </w:rPr>
      </w:pPr>
      <w:bookmarkStart w:id="36" w:name="n213"/>
      <w:bookmarkEnd w:id="36"/>
      <w:r w:rsidRPr="007922D5">
        <w:rPr>
          <w:sz w:val="28"/>
          <w:szCs w:val="28"/>
        </w:rPr>
        <w:t>фотокартку розміром 3 </w:t>
      </w:r>
      <w:r w:rsidRPr="007922D5">
        <w:rPr>
          <w:rStyle w:val="rvts80"/>
          <w:rFonts w:ascii="Arial Unicode MS" w:eastAsia="Arial Unicode MS" w:hAnsi="Arial Unicode MS" w:cs="Arial Unicode MS" w:hint="eastAsia"/>
          <w:b/>
          <w:bCs/>
          <w:sz w:val="28"/>
          <w:szCs w:val="28"/>
        </w:rPr>
        <w:t>×</w:t>
      </w:r>
      <w:r w:rsidRPr="007922D5">
        <w:rPr>
          <w:sz w:val="28"/>
          <w:szCs w:val="28"/>
        </w:rPr>
        <w:t> 4 см;</w:t>
      </w:r>
    </w:p>
    <w:p w14:paraId="78EE50AF" w14:textId="1C85B391" w:rsidR="007C1EA3" w:rsidRDefault="007C1EA3" w:rsidP="008378F0">
      <w:pPr>
        <w:pStyle w:val="rvps2"/>
        <w:numPr>
          <w:ilvl w:val="0"/>
          <w:numId w:val="4"/>
        </w:numPr>
        <w:shd w:val="clear" w:color="auto" w:fill="FFFFFF"/>
        <w:tabs>
          <w:tab w:val="left" w:pos="993"/>
        </w:tabs>
        <w:spacing w:before="0" w:beforeAutospacing="0" w:after="0" w:afterAutospacing="0" w:line="360" w:lineRule="auto"/>
        <w:ind w:firstLine="709"/>
        <w:jc w:val="both"/>
        <w:rPr>
          <w:sz w:val="28"/>
          <w:szCs w:val="28"/>
        </w:rPr>
      </w:pPr>
      <w:bookmarkStart w:id="37" w:name="n214"/>
      <w:bookmarkEnd w:id="37"/>
      <w:r w:rsidRPr="007922D5">
        <w:rPr>
          <w:sz w:val="28"/>
          <w:szCs w:val="28"/>
        </w:rPr>
        <w:t xml:space="preserve">скановану копію медичної довідки за формою, установленою </w:t>
      </w:r>
      <w:r w:rsidR="00F63E6B">
        <w:rPr>
          <w:sz w:val="28"/>
          <w:szCs w:val="28"/>
        </w:rPr>
        <w:t>законодавством України;</w:t>
      </w:r>
    </w:p>
    <w:p w14:paraId="50468170" w14:textId="607FCE57" w:rsidR="00F63E6B" w:rsidRPr="007922D5" w:rsidRDefault="00F63E6B" w:rsidP="008378F0">
      <w:pPr>
        <w:pStyle w:val="rvps2"/>
        <w:numPr>
          <w:ilvl w:val="0"/>
          <w:numId w:val="4"/>
        </w:numPr>
        <w:shd w:val="clear" w:color="auto" w:fill="FFFFFF"/>
        <w:tabs>
          <w:tab w:val="left" w:pos="993"/>
        </w:tabs>
        <w:spacing w:before="0" w:beforeAutospacing="0" w:after="0" w:afterAutospacing="0" w:line="360" w:lineRule="auto"/>
        <w:ind w:firstLine="709"/>
        <w:jc w:val="both"/>
        <w:rPr>
          <w:sz w:val="28"/>
          <w:szCs w:val="28"/>
        </w:rPr>
      </w:pPr>
      <w:r>
        <w:rPr>
          <w:sz w:val="28"/>
          <w:szCs w:val="28"/>
        </w:rPr>
        <w:lastRenderedPageBreak/>
        <w:t>скановану копію військово-облікового документа (у військовозобов’язаних та резервістів – військовий квиток або тимчасове посвідчення військовозобов’язаного, а у призовників – посвідчення про приписку до призовної дільниці).</w:t>
      </w:r>
    </w:p>
    <w:p w14:paraId="699A3A7D" w14:textId="221BB866" w:rsidR="007C1EA3" w:rsidRPr="007A24A0" w:rsidRDefault="007C1EA3" w:rsidP="008378F0">
      <w:pPr>
        <w:pStyle w:val="rvps2"/>
        <w:shd w:val="clear" w:color="auto" w:fill="FFFFFF"/>
        <w:spacing w:before="0" w:beforeAutospacing="0" w:after="0" w:afterAutospacing="0" w:line="360" w:lineRule="auto"/>
        <w:ind w:firstLine="450"/>
        <w:jc w:val="both"/>
        <w:rPr>
          <w:sz w:val="28"/>
          <w:szCs w:val="28"/>
        </w:rPr>
      </w:pPr>
      <w:bookmarkStart w:id="38" w:name="n216"/>
      <w:bookmarkEnd w:id="38"/>
      <w:r w:rsidRPr="004706FF">
        <w:rPr>
          <w:sz w:val="28"/>
          <w:szCs w:val="28"/>
        </w:rPr>
        <w:t>Особи, які отримали в електронному кабінеті або на електронну пошту повідомлення про рекомендування до зарахування</w:t>
      </w:r>
      <w:r w:rsidR="00F63E6B">
        <w:rPr>
          <w:sz w:val="28"/>
          <w:szCs w:val="28"/>
        </w:rPr>
        <w:t>,</w:t>
      </w:r>
      <w:r w:rsidRPr="004706FF">
        <w:rPr>
          <w:sz w:val="28"/>
          <w:szCs w:val="28"/>
        </w:rPr>
        <w:t xml:space="preserve"> повинні впродовж 5 робочих днів подати оригінали (копії) документів</w:t>
      </w:r>
      <w:r>
        <w:rPr>
          <w:sz w:val="28"/>
          <w:szCs w:val="28"/>
        </w:rPr>
        <w:t>.</w:t>
      </w:r>
      <w:bookmarkStart w:id="39" w:name="n218"/>
      <w:bookmarkEnd w:id="39"/>
    </w:p>
    <w:p w14:paraId="5CC2C36C" w14:textId="14951CD6" w:rsidR="007C1EA3" w:rsidRPr="007A24A0" w:rsidRDefault="00F63E6B" w:rsidP="008378F0">
      <w:pPr>
        <w:pStyle w:val="1"/>
        <w:numPr>
          <w:ilvl w:val="0"/>
          <w:numId w:val="13"/>
        </w:numPr>
        <w:tabs>
          <w:tab w:val="left" w:pos="1264"/>
        </w:tabs>
        <w:ind w:firstLine="709"/>
        <w:jc w:val="both"/>
        <w:rPr>
          <w:sz w:val="28"/>
          <w:szCs w:val="28"/>
        </w:rPr>
      </w:pPr>
      <w:r>
        <w:rPr>
          <w:sz w:val="28"/>
          <w:szCs w:val="28"/>
        </w:rPr>
        <w:t>Коледж</w:t>
      </w:r>
      <w:r w:rsidR="007C1EA3" w:rsidRPr="007A24A0">
        <w:rPr>
          <w:sz w:val="28"/>
          <w:szCs w:val="28"/>
        </w:rPr>
        <w:t xml:space="preserve"> створює консультаційний центр при приймальній комісії для надання допомоги вступникам під час подання заяв в електронній формі.</w:t>
      </w:r>
      <w:bookmarkStart w:id="40" w:name="n171"/>
      <w:bookmarkEnd w:id="40"/>
    </w:p>
    <w:p w14:paraId="7C778649" w14:textId="13B2DFC6" w:rsidR="00F63E6B" w:rsidRPr="008378F0" w:rsidRDefault="007C1EA3" w:rsidP="008378F0">
      <w:pPr>
        <w:pStyle w:val="1"/>
        <w:numPr>
          <w:ilvl w:val="0"/>
          <w:numId w:val="13"/>
        </w:numPr>
        <w:tabs>
          <w:tab w:val="left" w:pos="1264"/>
        </w:tabs>
        <w:ind w:firstLine="720"/>
        <w:jc w:val="both"/>
        <w:rPr>
          <w:sz w:val="28"/>
          <w:szCs w:val="28"/>
        </w:rPr>
      </w:pPr>
      <w:r w:rsidRPr="007A24A0">
        <w:rPr>
          <w:sz w:val="28"/>
          <w:szCs w:val="28"/>
        </w:rPr>
        <w:t xml:space="preserve"> Вступник може подати заяви на вступ одночасно не більше</w:t>
      </w:r>
      <w:r w:rsidR="00F63E6B">
        <w:rPr>
          <w:sz w:val="28"/>
          <w:szCs w:val="28"/>
        </w:rPr>
        <w:t>,</w:t>
      </w:r>
      <w:r w:rsidRPr="007A24A0">
        <w:rPr>
          <w:sz w:val="28"/>
          <w:szCs w:val="28"/>
        </w:rPr>
        <w:t xml:space="preserve"> ніж до п’яти закладів професійної освіти.</w:t>
      </w:r>
    </w:p>
    <w:p w14:paraId="604FA503" w14:textId="452A226D" w:rsidR="007C1EA3" w:rsidRPr="00D84772" w:rsidRDefault="007C1EA3" w:rsidP="008378F0">
      <w:pPr>
        <w:pStyle w:val="1"/>
        <w:ind w:firstLine="0"/>
        <w:jc w:val="center"/>
        <w:rPr>
          <w:sz w:val="28"/>
          <w:szCs w:val="28"/>
        </w:rPr>
      </w:pPr>
      <w:r w:rsidRPr="00D84772">
        <w:rPr>
          <w:b/>
          <w:bCs/>
          <w:color w:val="000000"/>
          <w:sz w:val="28"/>
          <w:szCs w:val="28"/>
        </w:rPr>
        <w:t>IV. Умови прийому</w:t>
      </w:r>
    </w:p>
    <w:p w14:paraId="6A7A4C17" w14:textId="7722AF17" w:rsidR="007C1EA3" w:rsidRPr="00D84772" w:rsidRDefault="007C1EA3" w:rsidP="008378F0">
      <w:pPr>
        <w:pStyle w:val="1"/>
        <w:numPr>
          <w:ilvl w:val="0"/>
          <w:numId w:val="6"/>
        </w:numPr>
        <w:tabs>
          <w:tab w:val="left" w:pos="1264"/>
        </w:tabs>
        <w:ind w:firstLine="720"/>
        <w:jc w:val="both"/>
        <w:rPr>
          <w:sz w:val="28"/>
          <w:szCs w:val="28"/>
        </w:rPr>
      </w:pPr>
      <w:r w:rsidRPr="00D84772">
        <w:rPr>
          <w:color w:val="000000"/>
          <w:sz w:val="28"/>
          <w:szCs w:val="28"/>
        </w:rPr>
        <w:t xml:space="preserve">Прийом до </w:t>
      </w:r>
      <w:r w:rsidR="00F63E6B">
        <w:rPr>
          <w:color w:val="000000"/>
          <w:sz w:val="28"/>
          <w:szCs w:val="28"/>
        </w:rPr>
        <w:t>Коледжу</w:t>
      </w:r>
      <w:r w:rsidRPr="00D84772">
        <w:rPr>
          <w:color w:val="000000"/>
          <w:sz w:val="28"/>
          <w:szCs w:val="28"/>
        </w:rPr>
        <w:t xml:space="preserve"> на робітничі професії проводиться шляхом конкурсного відбору вступників на навчання:</w:t>
      </w:r>
    </w:p>
    <w:p w14:paraId="70C5ECB0" w14:textId="315C6E14" w:rsidR="007C1EA3" w:rsidRPr="00D84772" w:rsidRDefault="007C1EA3" w:rsidP="008378F0">
      <w:pPr>
        <w:pStyle w:val="1"/>
        <w:numPr>
          <w:ilvl w:val="0"/>
          <w:numId w:val="7"/>
        </w:numPr>
        <w:tabs>
          <w:tab w:val="left" w:pos="961"/>
        </w:tabs>
        <w:ind w:firstLine="426"/>
        <w:jc w:val="both"/>
        <w:rPr>
          <w:sz w:val="28"/>
          <w:szCs w:val="28"/>
        </w:rPr>
      </w:pPr>
      <w:r w:rsidRPr="00D84772">
        <w:rPr>
          <w:color w:val="000000"/>
          <w:sz w:val="28"/>
          <w:szCs w:val="28"/>
        </w:rPr>
        <w:t>за результатами співбесіди;</w:t>
      </w:r>
    </w:p>
    <w:p w14:paraId="74161013" w14:textId="77777777" w:rsidR="007C1EA3" w:rsidRPr="00DD0105" w:rsidRDefault="007C1EA3" w:rsidP="008378F0">
      <w:pPr>
        <w:pStyle w:val="1"/>
        <w:numPr>
          <w:ilvl w:val="0"/>
          <w:numId w:val="7"/>
        </w:numPr>
        <w:tabs>
          <w:tab w:val="left" w:pos="961"/>
        </w:tabs>
        <w:ind w:firstLine="426"/>
        <w:jc w:val="both"/>
        <w:rPr>
          <w:sz w:val="28"/>
          <w:szCs w:val="28"/>
        </w:rPr>
      </w:pPr>
      <w:r w:rsidRPr="00D84772">
        <w:rPr>
          <w:color w:val="000000"/>
          <w:sz w:val="28"/>
          <w:szCs w:val="28"/>
        </w:rPr>
        <w:t xml:space="preserve">за результатами середнього </w:t>
      </w:r>
      <w:proofErr w:type="spellStart"/>
      <w:r w:rsidRPr="00D84772">
        <w:rPr>
          <w:color w:val="000000"/>
          <w:sz w:val="28"/>
          <w:szCs w:val="28"/>
        </w:rPr>
        <w:t>бала</w:t>
      </w:r>
      <w:proofErr w:type="spellEnd"/>
      <w:r w:rsidRPr="00D84772">
        <w:rPr>
          <w:color w:val="000000"/>
          <w:sz w:val="28"/>
          <w:szCs w:val="28"/>
        </w:rPr>
        <w:t xml:space="preserve"> свідоцтва про здобуття базової загальної се</w:t>
      </w:r>
      <w:r w:rsidRPr="00D84772">
        <w:rPr>
          <w:color w:val="000000"/>
          <w:sz w:val="28"/>
          <w:szCs w:val="28"/>
        </w:rPr>
        <w:softHyphen/>
        <w:t>редньої освіти, свідоцтва про здобуття базової середньої освіти за спеціальною про</w:t>
      </w:r>
      <w:r w:rsidRPr="00D84772">
        <w:rPr>
          <w:color w:val="000000"/>
          <w:sz w:val="28"/>
          <w:szCs w:val="28"/>
        </w:rPr>
        <w:softHyphen/>
        <w:t xml:space="preserve">грамою або середнього </w:t>
      </w:r>
      <w:proofErr w:type="spellStart"/>
      <w:r w:rsidRPr="00D84772">
        <w:rPr>
          <w:color w:val="000000"/>
          <w:sz w:val="28"/>
          <w:szCs w:val="28"/>
        </w:rPr>
        <w:t>бала</w:t>
      </w:r>
      <w:proofErr w:type="spellEnd"/>
      <w:r w:rsidRPr="00D84772">
        <w:rPr>
          <w:color w:val="000000"/>
          <w:sz w:val="28"/>
          <w:szCs w:val="28"/>
        </w:rPr>
        <w:t xml:space="preserve"> свідоцтва про здобуття повної загальної середньої освіти</w:t>
      </w:r>
      <w:r>
        <w:rPr>
          <w:color w:val="000000"/>
          <w:sz w:val="28"/>
          <w:szCs w:val="28"/>
        </w:rPr>
        <w:t>;</w:t>
      </w:r>
    </w:p>
    <w:p w14:paraId="0D7397BA" w14:textId="77777777" w:rsidR="007C1EA3" w:rsidRPr="00D84772" w:rsidRDefault="007C1EA3" w:rsidP="008378F0">
      <w:pPr>
        <w:pStyle w:val="1"/>
        <w:numPr>
          <w:ilvl w:val="0"/>
          <w:numId w:val="7"/>
        </w:numPr>
        <w:tabs>
          <w:tab w:val="left" w:pos="961"/>
        </w:tabs>
        <w:ind w:firstLine="426"/>
        <w:jc w:val="both"/>
        <w:rPr>
          <w:sz w:val="28"/>
          <w:szCs w:val="28"/>
        </w:rPr>
      </w:pPr>
      <w:r>
        <w:rPr>
          <w:color w:val="000000"/>
          <w:sz w:val="28"/>
          <w:szCs w:val="28"/>
        </w:rPr>
        <w:t>за  іншими критеріями відбору, що не суперечать законодавству України.</w:t>
      </w:r>
    </w:p>
    <w:p w14:paraId="26906090" w14:textId="77777777" w:rsidR="007C1EA3" w:rsidRPr="007A24A0" w:rsidRDefault="007C1EA3" w:rsidP="008378F0">
      <w:pPr>
        <w:pStyle w:val="1"/>
        <w:numPr>
          <w:ilvl w:val="0"/>
          <w:numId w:val="6"/>
        </w:numPr>
        <w:tabs>
          <w:tab w:val="left" w:pos="1268"/>
        </w:tabs>
        <w:ind w:firstLine="720"/>
        <w:jc w:val="both"/>
        <w:rPr>
          <w:sz w:val="28"/>
          <w:szCs w:val="28"/>
        </w:rPr>
      </w:pPr>
      <w:r w:rsidRPr="00D84772">
        <w:rPr>
          <w:color w:val="000000"/>
          <w:sz w:val="28"/>
          <w:szCs w:val="28"/>
        </w:rPr>
        <w:t>За однакових результатів конкурсного відбору зараховується на навчання вступник, який має відповідні пільги.</w:t>
      </w:r>
    </w:p>
    <w:p w14:paraId="0BD52B50" w14:textId="77777777" w:rsidR="007C1EA3" w:rsidRPr="007A24A0" w:rsidRDefault="007C1EA3" w:rsidP="008378F0">
      <w:pPr>
        <w:pStyle w:val="1"/>
        <w:numPr>
          <w:ilvl w:val="0"/>
          <w:numId w:val="6"/>
        </w:numPr>
        <w:tabs>
          <w:tab w:val="left" w:pos="1268"/>
        </w:tabs>
        <w:ind w:firstLine="720"/>
        <w:jc w:val="both"/>
        <w:rPr>
          <w:sz w:val="28"/>
          <w:szCs w:val="28"/>
        </w:rPr>
      </w:pPr>
      <w:r w:rsidRPr="007A24A0">
        <w:rPr>
          <w:sz w:val="28"/>
          <w:szCs w:val="28"/>
        </w:rPr>
        <w:t>Під час воєнного стану, надзвичайної ситуації або надзвичайного стану (особливого періоду):</w:t>
      </w:r>
      <w:bookmarkStart w:id="41" w:name="n173"/>
      <w:bookmarkEnd w:id="41"/>
    </w:p>
    <w:p w14:paraId="0BEB5BFB" w14:textId="7C6F443E" w:rsidR="007C1EA3" w:rsidRDefault="006974D2" w:rsidP="008378F0">
      <w:pPr>
        <w:pStyle w:val="1"/>
        <w:tabs>
          <w:tab w:val="left" w:pos="567"/>
        </w:tabs>
        <w:ind w:firstLine="426"/>
        <w:jc w:val="both"/>
        <w:rPr>
          <w:sz w:val="28"/>
          <w:szCs w:val="28"/>
        </w:rPr>
      </w:pPr>
      <w:r>
        <w:rPr>
          <w:sz w:val="28"/>
          <w:szCs w:val="28"/>
        </w:rPr>
        <w:t xml:space="preserve">-    </w:t>
      </w:r>
      <w:r w:rsidR="007C1EA3" w:rsidRPr="007A24A0">
        <w:rPr>
          <w:sz w:val="28"/>
          <w:szCs w:val="28"/>
        </w:rPr>
        <w:t xml:space="preserve">у випадках, якщо кількість поданих заяв про зарахування перевищує кількість місць державного та/або регіонального замовлення на відповідну професію та/або відповідний ліцензований обсяг, прийом до </w:t>
      </w:r>
      <w:r w:rsidR="00F63E6B">
        <w:rPr>
          <w:sz w:val="28"/>
          <w:szCs w:val="28"/>
        </w:rPr>
        <w:t>Коледжу</w:t>
      </w:r>
      <w:r w:rsidR="007C1EA3" w:rsidRPr="007A24A0">
        <w:rPr>
          <w:sz w:val="28"/>
          <w:szCs w:val="28"/>
        </w:rPr>
        <w:t xml:space="preserve"> проводиться за результатами співбесіди, у тому числі дистанційно з використанням можливостей інформаційно-комунікаційних та цифрових технологій;</w:t>
      </w:r>
      <w:bookmarkStart w:id="42" w:name="n174"/>
      <w:bookmarkEnd w:id="42"/>
    </w:p>
    <w:p w14:paraId="5F345D56" w14:textId="3E447FAF" w:rsidR="007C1EA3" w:rsidRPr="007A24A0" w:rsidRDefault="002F4C07" w:rsidP="008378F0">
      <w:pPr>
        <w:pStyle w:val="1"/>
        <w:tabs>
          <w:tab w:val="left" w:pos="1268"/>
        </w:tabs>
        <w:jc w:val="both"/>
        <w:rPr>
          <w:sz w:val="28"/>
          <w:szCs w:val="28"/>
        </w:rPr>
      </w:pPr>
      <w:r>
        <w:rPr>
          <w:sz w:val="28"/>
          <w:szCs w:val="28"/>
        </w:rPr>
        <w:t xml:space="preserve">-      </w:t>
      </w:r>
      <w:r w:rsidR="007C1EA3" w:rsidRPr="007A24A0">
        <w:rPr>
          <w:sz w:val="28"/>
          <w:szCs w:val="28"/>
        </w:rPr>
        <w:t>вступники мають право подати заяву на вступ до будь-якого закладу професійної освіти незалежно від місця проживання;</w:t>
      </w:r>
      <w:bookmarkStart w:id="43" w:name="n175"/>
      <w:bookmarkEnd w:id="43"/>
    </w:p>
    <w:p w14:paraId="76ED8C13" w14:textId="696E2A5F" w:rsidR="007C1EA3" w:rsidRPr="00D84772" w:rsidRDefault="006974D2" w:rsidP="008378F0">
      <w:pPr>
        <w:pStyle w:val="1"/>
        <w:tabs>
          <w:tab w:val="left" w:pos="1268"/>
        </w:tabs>
        <w:ind w:firstLine="426"/>
        <w:jc w:val="both"/>
        <w:rPr>
          <w:sz w:val="28"/>
          <w:szCs w:val="28"/>
        </w:rPr>
      </w:pPr>
      <w:r>
        <w:rPr>
          <w:sz w:val="28"/>
          <w:szCs w:val="28"/>
        </w:rPr>
        <w:lastRenderedPageBreak/>
        <w:t>-   Коледж</w:t>
      </w:r>
      <w:r w:rsidR="007C1EA3" w:rsidRPr="00D15085">
        <w:rPr>
          <w:sz w:val="28"/>
          <w:szCs w:val="28"/>
        </w:rPr>
        <w:t xml:space="preserve"> </w:t>
      </w:r>
      <w:r w:rsidR="007C1EA3" w:rsidRPr="007A24A0">
        <w:rPr>
          <w:sz w:val="28"/>
          <w:szCs w:val="28"/>
        </w:rPr>
        <w:t>не має права відмовити особі у прийнятті документів та у зарахуванні на навчання на умовах державного та/або регіонального замовлення за відсутності реєстрації місця проживання особи на території відповідної територіальної громади.</w:t>
      </w:r>
    </w:p>
    <w:p w14:paraId="12239AF5" w14:textId="503F58D0" w:rsidR="007C1EA3" w:rsidRPr="00D84772" w:rsidRDefault="007C1EA3" w:rsidP="008378F0">
      <w:pPr>
        <w:pStyle w:val="1"/>
        <w:numPr>
          <w:ilvl w:val="0"/>
          <w:numId w:val="6"/>
        </w:numPr>
        <w:tabs>
          <w:tab w:val="left" w:pos="1268"/>
        </w:tabs>
        <w:ind w:firstLine="720"/>
        <w:jc w:val="both"/>
        <w:rPr>
          <w:sz w:val="28"/>
          <w:szCs w:val="28"/>
        </w:rPr>
      </w:pPr>
      <w:r>
        <w:rPr>
          <w:color w:val="000000"/>
          <w:sz w:val="28"/>
          <w:szCs w:val="28"/>
        </w:rPr>
        <w:t>Здобувач</w:t>
      </w:r>
      <w:r w:rsidRPr="00D84772">
        <w:rPr>
          <w:color w:val="000000"/>
          <w:sz w:val="28"/>
          <w:szCs w:val="28"/>
        </w:rPr>
        <w:t xml:space="preserve">і освіти </w:t>
      </w:r>
      <w:r w:rsidR="006974D2">
        <w:rPr>
          <w:color w:val="000000"/>
          <w:sz w:val="28"/>
          <w:szCs w:val="28"/>
        </w:rPr>
        <w:t>Коледжу</w:t>
      </w:r>
      <w:r w:rsidRPr="00D84772">
        <w:rPr>
          <w:color w:val="000000"/>
          <w:sz w:val="28"/>
          <w:szCs w:val="28"/>
        </w:rPr>
        <w:t>, які успішно закінчили другий ступінь професійної освіти і пройшли поетапну кваліфіка</w:t>
      </w:r>
      <w:r w:rsidRPr="00D84772">
        <w:rPr>
          <w:color w:val="000000"/>
          <w:sz w:val="28"/>
          <w:szCs w:val="28"/>
        </w:rPr>
        <w:softHyphen/>
        <w:t>ційну атестацію, зараховуються (переводяться) на третій ступінь навчання на основі конкурсного відбору.</w:t>
      </w:r>
    </w:p>
    <w:p w14:paraId="7AFC6BC3" w14:textId="06C3C75F" w:rsidR="007C1EA3" w:rsidRPr="00D84772" w:rsidRDefault="007C1EA3" w:rsidP="008378F0">
      <w:pPr>
        <w:pStyle w:val="1"/>
        <w:numPr>
          <w:ilvl w:val="0"/>
          <w:numId w:val="6"/>
        </w:numPr>
        <w:tabs>
          <w:tab w:val="left" w:pos="1278"/>
        </w:tabs>
        <w:ind w:firstLine="720"/>
        <w:jc w:val="both"/>
        <w:rPr>
          <w:sz w:val="28"/>
          <w:szCs w:val="28"/>
        </w:rPr>
      </w:pPr>
      <w:r w:rsidRPr="00D84772">
        <w:rPr>
          <w:color w:val="000000"/>
          <w:sz w:val="28"/>
          <w:szCs w:val="28"/>
        </w:rPr>
        <w:t>Особи, які виявили бажання навчатись на третьому ступені, подають ди</w:t>
      </w:r>
      <w:r w:rsidRPr="00D84772">
        <w:rPr>
          <w:color w:val="000000"/>
          <w:sz w:val="28"/>
          <w:szCs w:val="28"/>
        </w:rPr>
        <w:softHyphen/>
        <w:t xml:space="preserve">ректорові </w:t>
      </w:r>
      <w:r w:rsidR="006974D2">
        <w:rPr>
          <w:color w:val="000000"/>
          <w:sz w:val="28"/>
          <w:szCs w:val="28"/>
        </w:rPr>
        <w:t>Коледжу</w:t>
      </w:r>
      <w:r w:rsidRPr="00D84772">
        <w:rPr>
          <w:color w:val="000000"/>
          <w:sz w:val="28"/>
          <w:szCs w:val="28"/>
        </w:rPr>
        <w:t xml:space="preserve"> відповідну заяву.</w:t>
      </w:r>
    </w:p>
    <w:p w14:paraId="40BF11F9" w14:textId="288BD969" w:rsidR="007C1EA3" w:rsidRPr="00EB1215" w:rsidRDefault="007C1EA3" w:rsidP="008378F0">
      <w:pPr>
        <w:pStyle w:val="1"/>
        <w:numPr>
          <w:ilvl w:val="0"/>
          <w:numId w:val="6"/>
        </w:numPr>
        <w:tabs>
          <w:tab w:val="left" w:pos="1273"/>
        </w:tabs>
        <w:ind w:firstLine="720"/>
        <w:jc w:val="both"/>
        <w:rPr>
          <w:sz w:val="28"/>
          <w:szCs w:val="28"/>
        </w:rPr>
      </w:pPr>
      <w:r w:rsidRPr="00D84772">
        <w:rPr>
          <w:color w:val="000000"/>
          <w:sz w:val="28"/>
          <w:szCs w:val="28"/>
        </w:rPr>
        <w:t xml:space="preserve">Конкурсний відбір на третій ступінь навчання у </w:t>
      </w:r>
      <w:r w:rsidR="006974D2">
        <w:rPr>
          <w:color w:val="000000"/>
          <w:sz w:val="28"/>
          <w:szCs w:val="28"/>
        </w:rPr>
        <w:t>Коледж</w:t>
      </w:r>
      <w:r w:rsidRPr="00D84772">
        <w:rPr>
          <w:color w:val="000000"/>
          <w:sz w:val="28"/>
          <w:szCs w:val="28"/>
        </w:rPr>
        <w:t xml:space="preserve"> проводить приймальна комісія. Основними критеріями відбору є: результати навчан</w:t>
      </w:r>
      <w:r w:rsidRPr="00D84772">
        <w:rPr>
          <w:color w:val="000000"/>
          <w:sz w:val="28"/>
          <w:szCs w:val="28"/>
        </w:rPr>
        <w:softHyphen/>
        <w:t>ня на другому ступені, здібність, старанність, участь у конкурсах фахової майстер</w:t>
      </w:r>
      <w:r w:rsidRPr="00D84772">
        <w:rPr>
          <w:color w:val="000000"/>
          <w:sz w:val="28"/>
          <w:szCs w:val="28"/>
        </w:rPr>
        <w:softHyphen/>
        <w:t>ності, олімпіадах, позанавчальних заходах, дотримання Правил внутріш</w:t>
      </w:r>
      <w:r w:rsidRPr="00D84772">
        <w:rPr>
          <w:color w:val="000000"/>
          <w:sz w:val="28"/>
          <w:szCs w:val="28"/>
        </w:rPr>
        <w:softHyphen/>
        <w:t>нього трудового розпорядку.</w:t>
      </w:r>
    </w:p>
    <w:p w14:paraId="7D215A4A" w14:textId="73A37AF7" w:rsidR="007C1EA3" w:rsidRPr="00EB1215" w:rsidRDefault="007C1EA3" w:rsidP="008378F0">
      <w:pPr>
        <w:pStyle w:val="1"/>
        <w:numPr>
          <w:ilvl w:val="0"/>
          <w:numId w:val="6"/>
        </w:numPr>
        <w:tabs>
          <w:tab w:val="left" w:pos="1273"/>
        </w:tabs>
        <w:ind w:firstLine="720"/>
        <w:jc w:val="both"/>
        <w:rPr>
          <w:sz w:val="28"/>
          <w:szCs w:val="28"/>
        </w:rPr>
      </w:pPr>
      <w:r w:rsidRPr="00EB1215">
        <w:rPr>
          <w:color w:val="000000"/>
          <w:sz w:val="28"/>
          <w:szCs w:val="28"/>
        </w:rPr>
        <w:t xml:space="preserve">На третій ступінь навчання у </w:t>
      </w:r>
      <w:r w:rsidR="006974D2">
        <w:rPr>
          <w:color w:val="000000"/>
          <w:sz w:val="28"/>
          <w:szCs w:val="28"/>
        </w:rPr>
        <w:t>Коледж</w:t>
      </w:r>
      <w:r w:rsidRPr="00EB1215">
        <w:rPr>
          <w:color w:val="000000"/>
          <w:sz w:val="28"/>
          <w:szCs w:val="28"/>
        </w:rPr>
        <w:t xml:space="preserve"> за обраною про</w:t>
      </w:r>
      <w:r w:rsidRPr="00EB1215">
        <w:rPr>
          <w:color w:val="000000"/>
          <w:sz w:val="28"/>
          <w:szCs w:val="28"/>
        </w:rPr>
        <w:softHyphen/>
        <w:t xml:space="preserve">фесією можуть </w:t>
      </w:r>
      <w:r w:rsidR="006974D2">
        <w:rPr>
          <w:color w:val="000000"/>
          <w:sz w:val="28"/>
          <w:szCs w:val="28"/>
        </w:rPr>
        <w:t>зараховуватися</w:t>
      </w:r>
      <w:r w:rsidRPr="00EB1215">
        <w:rPr>
          <w:color w:val="000000"/>
          <w:sz w:val="28"/>
          <w:szCs w:val="28"/>
        </w:rPr>
        <w:t xml:space="preserve"> випускники інших </w:t>
      </w:r>
      <w:r w:rsidR="009C1817">
        <w:rPr>
          <w:color w:val="000000"/>
          <w:sz w:val="28"/>
          <w:szCs w:val="28"/>
        </w:rPr>
        <w:t>закладів професійної освіти</w:t>
      </w:r>
      <w:r w:rsidRPr="00EB1215">
        <w:rPr>
          <w:color w:val="000000"/>
          <w:sz w:val="28"/>
          <w:szCs w:val="28"/>
        </w:rPr>
        <w:t>, працюючі робітники, особи з числа незайнятого населення, які завершили навчання на другому ступені і мають відповідний рівень кваліфікації, повну загальну середню освіту та витримали кон</w:t>
      </w:r>
      <w:r w:rsidRPr="00EB1215">
        <w:rPr>
          <w:color w:val="000000"/>
          <w:sz w:val="28"/>
          <w:szCs w:val="28"/>
        </w:rPr>
        <w:softHyphen/>
        <w:t>курсний відбір.</w:t>
      </w:r>
    </w:p>
    <w:p w14:paraId="0391CB1D" w14:textId="77777777" w:rsidR="007C1EA3" w:rsidRPr="00EB1215" w:rsidRDefault="007C1EA3" w:rsidP="008378F0">
      <w:pPr>
        <w:pStyle w:val="20"/>
        <w:numPr>
          <w:ilvl w:val="0"/>
          <w:numId w:val="8"/>
        </w:numPr>
        <w:tabs>
          <w:tab w:val="left" w:pos="1243"/>
        </w:tabs>
        <w:spacing w:line="360" w:lineRule="auto"/>
        <w:ind w:firstLine="709"/>
        <w:jc w:val="both"/>
        <w:rPr>
          <w:sz w:val="28"/>
          <w:szCs w:val="28"/>
        </w:rPr>
      </w:pPr>
      <w:r w:rsidRPr="00EB1215">
        <w:rPr>
          <w:color w:val="000000"/>
          <w:sz w:val="28"/>
          <w:szCs w:val="28"/>
        </w:rPr>
        <w:t>Зарахування осіб на третій ступінь здійснюється без надання вступником сертифіката зовнішнього незалежного оцінювання.</w:t>
      </w:r>
    </w:p>
    <w:p w14:paraId="0B29BF53" w14:textId="6BACB65E" w:rsidR="007C1EA3" w:rsidRPr="00EB1215" w:rsidRDefault="007C1EA3" w:rsidP="008378F0">
      <w:pPr>
        <w:pStyle w:val="20"/>
        <w:numPr>
          <w:ilvl w:val="0"/>
          <w:numId w:val="8"/>
        </w:numPr>
        <w:tabs>
          <w:tab w:val="left" w:pos="1247"/>
        </w:tabs>
        <w:spacing w:line="360" w:lineRule="auto"/>
        <w:ind w:firstLine="709"/>
        <w:jc w:val="both"/>
        <w:rPr>
          <w:sz w:val="28"/>
          <w:szCs w:val="28"/>
        </w:rPr>
      </w:pPr>
      <w:r w:rsidRPr="00EB1215">
        <w:rPr>
          <w:color w:val="000000"/>
          <w:sz w:val="28"/>
          <w:szCs w:val="28"/>
        </w:rPr>
        <w:t>Особи, які без поважних причин не з’явились на співбесіду за визначений розкладом час</w:t>
      </w:r>
      <w:r>
        <w:rPr>
          <w:color w:val="000000"/>
          <w:sz w:val="28"/>
          <w:szCs w:val="28"/>
        </w:rPr>
        <w:t>,</w:t>
      </w:r>
      <w:r w:rsidRPr="00EB1215">
        <w:rPr>
          <w:color w:val="000000"/>
          <w:sz w:val="28"/>
          <w:szCs w:val="28"/>
        </w:rPr>
        <w:t xml:space="preserve"> на навчання у </w:t>
      </w:r>
      <w:r w:rsidR="006974D2">
        <w:rPr>
          <w:color w:val="000000"/>
          <w:sz w:val="28"/>
          <w:szCs w:val="28"/>
        </w:rPr>
        <w:t>Коледж</w:t>
      </w:r>
      <w:r w:rsidRPr="00EB1215">
        <w:rPr>
          <w:color w:val="000000"/>
          <w:sz w:val="28"/>
          <w:szCs w:val="28"/>
        </w:rPr>
        <w:t xml:space="preserve"> не зараховуються.</w:t>
      </w:r>
    </w:p>
    <w:p w14:paraId="5B9D97EF" w14:textId="77777777" w:rsidR="007C1EA3" w:rsidRPr="00EB1215" w:rsidRDefault="007C1EA3" w:rsidP="008378F0">
      <w:pPr>
        <w:pStyle w:val="20"/>
        <w:spacing w:line="360" w:lineRule="auto"/>
        <w:ind w:firstLine="0"/>
        <w:jc w:val="center"/>
        <w:rPr>
          <w:sz w:val="28"/>
          <w:szCs w:val="28"/>
        </w:rPr>
      </w:pPr>
      <w:r w:rsidRPr="00EB1215">
        <w:rPr>
          <w:b/>
          <w:bCs/>
          <w:color w:val="000000"/>
          <w:sz w:val="28"/>
          <w:szCs w:val="28"/>
        </w:rPr>
        <w:t>V. Зарахування</w:t>
      </w:r>
    </w:p>
    <w:p w14:paraId="47DAA249" w14:textId="22792CAE" w:rsidR="007C1EA3" w:rsidRPr="00EB1215" w:rsidRDefault="007C1EA3" w:rsidP="008378F0">
      <w:pPr>
        <w:pStyle w:val="20"/>
        <w:spacing w:line="360" w:lineRule="auto"/>
        <w:ind w:firstLine="700"/>
        <w:jc w:val="both"/>
        <w:rPr>
          <w:sz w:val="28"/>
          <w:szCs w:val="28"/>
        </w:rPr>
      </w:pPr>
      <w:r w:rsidRPr="00EB1215">
        <w:rPr>
          <w:color w:val="000000"/>
          <w:sz w:val="28"/>
          <w:szCs w:val="28"/>
        </w:rPr>
        <w:t xml:space="preserve">5.1. Зараховуються до </w:t>
      </w:r>
      <w:r w:rsidR="006974D2">
        <w:rPr>
          <w:color w:val="000000"/>
          <w:sz w:val="28"/>
          <w:szCs w:val="28"/>
        </w:rPr>
        <w:t>Коледжу</w:t>
      </w:r>
      <w:r w:rsidRPr="00EB1215">
        <w:rPr>
          <w:color w:val="000000"/>
          <w:sz w:val="28"/>
          <w:szCs w:val="28"/>
        </w:rPr>
        <w:t xml:space="preserve"> поза конкурсом:</w:t>
      </w:r>
    </w:p>
    <w:p w14:paraId="2990AB07" w14:textId="7772A2F2" w:rsidR="007C1EA3" w:rsidRPr="00EB1215" w:rsidRDefault="007C1EA3" w:rsidP="008378F0">
      <w:pPr>
        <w:pStyle w:val="20"/>
        <w:numPr>
          <w:ilvl w:val="0"/>
          <w:numId w:val="9"/>
        </w:numPr>
        <w:tabs>
          <w:tab w:val="left" w:pos="935"/>
        </w:tabs>
        <w:spacing w:line="360" w:lineRule="auto"/>
        <w:ind w:firstLine="700"/>
        <w:jc w:val="both"/>
        <w:rPr>
          <w:sz w:val="28"/>
          <w:szCs w:val="28"/>
        </w:rPr>
      </w:pPr>
      <w:r w:rsidRPr="00EB1215">
        <w:rPr>
          <w:color w:val="000000"/>
          <w:sz w:val="28"/>
          <w:szCs w:val="28"/>
        </w:rPr>
        <w:t>особи, яки</w:t>
      </w:r>
      <w:r w:rsidR="006974D2">
        <w:rPr>
          <w:color w:val="000000"/>
          <w:sz w:val="28"/>
          <w:szCs w:val="28"/>
        </w:rPr>
        <w:t>м відповідно до Закону України «</w:t>
      </w:r>
      <w:r w:rsidRPr="00EB1215">
        <w:rPr>
          <w:color w:val="000000"/>
          <w:sz w:val="28"/>
          <w:szCs w:val="28"/>
        </w:rPr>
        <w:t>Про статус ветеранів війни, г</w:t>
      </w:r>
      <w:r w:rsidR="006974D2">
        <w:rPr>
          <w:color w:val="000000"/>
          <w:sz w:val="28"/>
          <w:szCs w:val="28"/>
        </w:rPr>
        <w:t>а</w:t>
      </w:r>
      <w:r w:rsidR="006974D2">
        <w:rPr>
          <w:color w:val="000000"/>
          <w:sz w:val="28"/>
          <w:szCs w:val="28"/>
        </w:rPr>
        <w:softHyphen/>
        <w:t>рантії їх соціального захисту»</w:t>
      </w:r>
      <w:r w:rsidRPr="00EB1215">
        <w:rPr>
          <w:color w:val="000000"/>
          <w:sz w:val="28"/>
          <w:szCs w:val="28"/>
        </w:rPr>
        <w:t xml:space="preserve"> надано таке право;</w:t>
      </w:r>
    </w:p>
    <w:p w14:paraId="2DFE0396" w14:textId="19A4539E" w:rsidR="007C1EA3" w:rsidRPr="00EB1215" w:rsidRDefault="007C1EA3" w:rsidP="008378F0">
      <w:pPr>
        <w:pStyle w:val="20"/>
        <w:numPr>
          <w:ilvl w:val="0"/>
          <w:numId w:val="9"/>
        </w:numPr>
        <w:tabs>
          <w:tab w:val="left" w:pos="935"/>
        </w:tabs>
        <w:spacing w:line="360" w:lineRule="auto"/>
        <w:ind w:firstLine="700"/>
        <w:jc w:val="both"/>
        <w:rPr>
          <w:sz w:val="28"/>
          <w:szCs w:val="28"/>
        </w:rPr>
      </w:pPr>
      <w:r w:rsidRPr="00EB1215">
        <w:rPr>
          <w:color w:val="000000"/>
          <w:sz w:val="28"/>
          <w:szCs w:val="28"/>
        </w:rPr>
        <w:t>діти-сироти та діти, позбавлені батьківського піклування, а також особи з їх числа віком від 18 до 23 років відповідно до Постанови Кабінету Міністрів Україн</w:t>
      </w:r>
      <w:r w:rsidR="006974D2">
        <w:rPr>
          <w:color w:val="000000"/>
          <w:sz w:val="28"/>
          <w:szCs w:val="28"/>
        </w:rPr>
        <w:t>и від 05 квітня 1994 року №226 «</w:t>
      </w:r>
      <w:r w:rsidRPr="00EB1215">
        <w:rPr>
          <w:color w:val="000000"/>
          <w:sz w:val="28"/>
          <w:szCs w:val="28"/>
        </w:rPr>
        <w:t>Про поліпшення виховання, навчання, соціального за</w:t>
      </w:r>
      <w:r w:rsidRPr="00EB1215">
        <w:rPr>
          <w:color w:val="000000"/>
          <w:sz w:val="28"/>
          <w:szCs w:val="28"/>
        </w:rPr>
        <w:softHyphen/>
        <w:t xml:space="preserve">хисту та матеріального забезпечення дітей-сиріт і дітей, </w:t>
      </w:r>
      <w:r w:rsidRPr="00EB1215">
        <w:rPr>
          <w:color w:val="000000"/>
          <w:sz w:val="28"/>
          <w:szCs w:val="28"/>
        </w:rPr>
        <w:lastRenderedPageBreak/>
        <w:t>позба</w:t>
      </w:r>
      <w:r w:rsidR="006974D2">
        <w:rPr>
          <w:color w:val="000000"/>
          <w:sz w:val="28"/>
          <w:szCs w:val="28"/>
        </w:rPr>
        <w:t>влених батьківського піклування»</w:t>
      </w:r>
      <w:r w:rsidRPr="00EB1215">
        <w:rPr>
          <w:color w:val="000000"/>
          <w:sz w:val="28"/>
          <w:szCs w:val="28"/>
        </w:rPr>
        <w:t xml:space="preserve"> (зі змінами);</w:t>
      </w:r>
    </w:p>
    <w:p w14:paraId="04DC5562" w14:textId="52B144C0" w:rsidR="007C1EA3" w:rsidRPr="00EB1215" w:rsidRDefault="007C1EA3" w:rsidP="008378F0">
      <w:pPr>
        <w:pStyle w:val="20"/>
        <w:numPr>
          <w:ilvl w:val="0"/>
          <w:numId w:val="9"/>
        </w:numPr>
        <w:tabs>
          <w:tab w:val="left" w:pos="935"/>
        </w:tabs>
        <w:spacing w:line="360" w:lineRule="auto"/>
        <w:ind w:firstLine="700"/>
        <w:jc w:val="both"/>
        <w:rPr>
          <w:sz w:val="28"/>
          <w:szCs w:val="28"/>
        </w:rPr>
      </w:pPr>
      <w:r w:rsidRPr="00EB1215">
        <w:rPr>
          <w:color w:val="000000"/>
          <w:sz w:val="28"/>
          <w:szCs w:val="28"/>
        </w:rPr>
        <w:t>діти з інвалідністю та особи з інвалідністю, яким не протипоказане навчання за обраною професією, відповід</w:t>
      </w:r>
      <w:r w:rsidR="006974D2">
        <w:rPr>
          <w:color w:val="000000"/>
          <w:sz w:val="28"/>
          <w:szCs w:val="28"/>
        </w:rPr>
        <w:t>но до статті 22 Закону України «</w:t>
      </w:r>
      <w:r w:rsidRPr="00EB1215">
        <w:rPr>
          <w:color w:val="000000"/>
          <w:sz w:val="28"/>
          <w:szCs w:val="28"/>
        </w:rPr>
        <w:t>Про основи соціаль</w:t>
      </w:r>
      <w:r w:rsidRPr="00EB1215">
        <w:rPr>
          <w:color w:val="000000"/>
          <w:sz w:val="28"/>
          <w:szCs w:val="28"/>
        </w:rPr>
        <w:softHyphen/>
        <w:t xml:space="preserve">ної </w:t>
      </w:r>
      <w:r w:rsidR="006974D2">
        <w:rPr>
          <w:color w:val="000000"/>
          <w:sz w:val="28"/>
          <w:szCs w:val="28"/>
        </w:rPr>
        <w:t>захищеності інвалідів в Україні»</w:t>
      </w:r>
      <w:r w:rsidRPr="00EB1215">
        <w:rPr>
          <w:color w:val="000000"/>
          <w:sz w:val="28"/>
          <w:szCs w:val="28"/>
        </w:rPr>
        <w:t>;</w:t>
      </w:r>
    </w:p>
    <w:p w14:paraId="13C43372" w14:textId="790D4BEC" w:rsidR="007C1EA3" w:rsidRPr="00EB1215" w:rsidRDefault="007C1EA3" w:rsidP="008378F0">
      <w:pPr>
        <w:pStyle w:val="20"/>
        <w:numPr>
          <w:ilvl w:val="0"/>
          <w:numId w:val="9"/>
        </w:numPr>
        <w:tabs>
          <w:tab w:val="left" w:pos="931"/>
        </w:tabs>
        <w:spacing w:line="360" w:lineRule="auto"/>
        <w:ind w:firstLine="700"/>
        <w:jc w:val="both"/>
        <w:rPr>
          <w:sz w:val="28"/>
          <w:szCs w:val="28"/>
        </w:rPr>
      </w:pPr>
      <w:r w:rsidRPr="00EB1215">
        <w:rPr>
          <w:color w:val="000000"/>
          <w:sz w:val="28"/>
          <w:szCs w:val="28"/>
        </w:rPr>
        <w:t>особи, яки</w:t>
      </w:r>
      <w:r w:rsidR="006974D2">
        <w:rPr>
          <w:color w:val="000000"/>
          <w:sz w:val="28"/>
          <w:szCs w:val="28"/>
        </w:rPr>
        <w:t>м відповідно до Закону України «</w:t>
      </w:r>
      <w:r w:rsidRPr="00EB1215">
        <w:rPr>
          <w:color w:val="000000"/>
          <w:sz w:val="28"/>
          <w:szCs w:val="28"/>
        </w:rPr>
        <w:t>Про статус і соціальний захист громадян, які постраждали внас</w:t>
      </w:r>
      <w:r w:rsidR="006974D2">
        <w:rPr>
          <w:color w:val="000000"/>
          <w:sz w:val="28"/>
          <w:szCs w:val="28"/>
        </w:rPr>
        <w:t>лідок Чорнобильської катастрофи»</w:t>
      </w:r>
      <w:r w:rsidRPr="00EB1215">
        <w:rPr>
          <w:color w:val="000000"/>
          <w:sz w:val="28"/>
          <w:szCs w:val="28"/>
        </w:rPr>
        <w:t xml:space="preserve"> надано таке пра</w:t>
      </w:r>
      <w:r w:rsidRPr="00EB1215">
        <w:rPr>
          <w:color w:val="000000"/>
          <w:sz w:val="28"/>
          <w:szCs w:val="28"/>
        </w:rPr>
        <w:softHyphen/>
        <w:t>во, у тому числі громадяни, віднесені до категорії 3, за умови одержання громадяна</w:t>
      </w:r>
      <w:r w:rsidRPr="00EB1215">
        <w:rPr>
          <w:color w:val="000000"/>
          <w:sz w:val="28"/>
          <w:szCs w:val="28"/>
        </w:rPr>
        <w:softHyphen/>
        <w:t>ми цієї категорії позитивних результатів на вступних випробуваннях;</w:t>
      </w:r>
    </w:p>
    <w:p w14:paraId="68F661A5" w14:textId="07C1FF2C" w:rsidR="007C1EA3" w:rsidRPr="00DD0105" w:rsidRDefault="007C1EA3" w:rsidP="008378F0">
      <w:pPr>
        <w:pStyle w:val="20"/>
        <w:numPr>
          <w:ilvl w:val="0"/>
          <w:numId w:val="9"/>
        </w:numPr>
        <w:tabs>
          <w:tab w:val="left" w:pos="931"/>
        </w:tabs>
        <w:spacing w:line="360" w:lineRule="auto"/>
        <w:ind w:firstLine="700"/>
        <w:jc w:val="both"/>
        <w:rPr>
          <w:sz w:val="28"/>
          <w:szCs w:val="28"/>
        </w:rPr>
      </w:pPr>
      <w:r w:rsidRPr="00EB1215">
        <w:rPr>
          <w:color w:val="000000"/>
          <w:sz w:val="28"/>
          <w:szCs w:val="28"/>
        </w:rPr>
        <w:t>особи, яки</w:t>
      </w:r>
      <w:r w:rsidR="006974D2">
        <w:rPr>
          <w:color w:val="000000"/>
          <w:sz w:val="28"/>
          <w:szCs w:val="28"/>
        </w:rPr>
        <w:t>м відповідно до Закону України «</w:t>
      </w:r>
      <w:r w:rsidRPr="00EB1215">
        <w:rPr>
          <w:color w:val="000000"/>
          <w:sz w:val="28"/>
          <w:szCs w:val="28"/>
        </w:rPr>
        <w:t>Про підвищення</w:t>
      </w:r>
      <w:r w:rsidR="006974D2">
        <w:rPr>
          <w:color w:val="000000"/>
          <w:sz w:val="28"/>
          <w:szCs w:val="28"/>
        </w:rPr>
        <w:t xml:space="preserve"> престижності шахтарської праці»</w:t>
      </w:r>
      <w:r w:rsidRPr="00EB1215">
        <w:rPr>
          <w:color w:val="000000"/>
          <w:sz w:val="28"/>
          <w:szCs w:val="28"/>
        </w:rPr>
        <w:t xml:space="preserve"> надано таке право;</w:t>
      </w:r>
    </w:p>
    <w:p w14:paraId="4F0CF0D9" w14:textId="1276D722" w:rsidR="007C1EA3" w:rsidRPr="00EB1215" w:rsidRDefault="007C1EA3" w:rsidP="008378F0">
      <w:pPr>
        <w:pStyle w:val="20"/>
        <w:numPr>
          <w:ilvl w:val="0"/>
          <w:numId w:val="9"/>
        </w:numPr>
        <w:tabs>
          <w:tab w:val="left" w:pos="931"/>
        </w:tabs>
        <w:spacing w:line="360" w:lineRule="auto"/>
        <w:ind w:firstLine="700"/>
        <w:jc w:val="both"/>
        <w:rPr>
          <w:sz w:val="28"/>
          <w:szCs w:val="28"/>
        </w:rPr>
      </w:pPr>
      <w:r w:rsidRPr="00EB1215">
        <w:rPr>
          <w:color w:val="000000"/>
          <w:sz w:val="28"/>
          <w:szCs w:val="28"/>
        </w:rPr>
        <w:t>діти військовослужбовців Збройних Сил України, інших військових форму</w:t>
      </w:r>
      <w:r w:rsidRPr="00EB1215">
        <w:rPr>
          <w:color w:val="000000"/>
          <w:sz w:val="28"/>
          <w:szCs w:val="28"/>
        </w:rPr>
        <w:softHyphen/>
        <w:t>вань, працівників правоохоронних органів, які загинули під час виконання службо</w:t>
      </w:r>
      <w:r w:rsidRPr="00EB1215">
        <w:rPr>
          <w:color w:val="000000"/>
          <w:sz w:val="28"/>
          <w:szCs w:val="28"/>
        </w:rPr>
        <w:softHyphen/>
        <w:t>вих обов'язків, на місця, забезпечені регіональним замовленням. Вступники у цьому випадку подають відповідний документ про те, що батько (мати) визнані такими, що загинули під час виконання службових обов'язків, відповідно до Указу Президента України</w:t>
      </w:r>
      <w:r w:rsidR="006974D2">
        <w:rPr>
          <w:color w:val="000000"/>
          <w:sz w:val="28"/>
          <w:szCs w:val="28"/>
        </w:rPr>
        <w:t xml:space="preserve"> від 21 лютого 2002 року № 157 «</w:t>
      </w:r>
      <w:r w:rsidRPr="00EB1215">
        <w:rPr>
          <w:color w:val="000000"/>
          <w:sz w:val="28"/>
          <w:szCs w:val="28"/>
        </w:rPr>
        <w:t>Про дода</w:t>
      </w:r>
      <w:r>
        <w:rPr>
          <w:color w:val="000000"/>
          <w:sz w:val="28"/>
          <w:szCs w:val="28"/>
        </w:rPr>
        <w:t>ткові заходи щодо посилення тур</w:t>
      </w:r>
      <w:r w:rsidRPr="00EB1215">
        <w:rPr>
          <w:color w:val="000000"/>
          <w:sz w:val="28"/>
          <w:szCs w:val="28"/>
        </w:rPr>
        <w:t>боти про захисників Вітчизни, їх правового і соціального захисту, поліпшення війсь</w:t>
      </w:r>
      <w:r w:rsidRPr="00EB1215">
        <w:rPr>
          <w:color w:val="000000"/>
          <w:sz w:val="28"/>
          <w:szCs w:val="28"/>
        </w:rPr>
        <w:softHyphen/>
        <w:t>ково-патріотичн</w:t>
      </w:r>
      <w:r w:rsidR="006974D2">
        <w:rPr>
          <w:color w:val="000000"/>
          <w:sz w:val="28"/>
          <w:szCs w:val="28"/>
        </w:rPr>
        <w:t>ого виховання молоді»</w:t>
      </w:r>
      <w:r w:rsidRPr="00EB1215">
        <w:rPr>
          <w:color w:val="000000"/>
          <w:sz w:val="28"/>
          <w:szCs w:val="28"/>
        </w:rPr>
        <w:t>.</w:t>
      </w:r>
    </w:p>
    <w:p w14:paraId="3E80A2FA" w14:textId="00A481B6" w:rsidR="007C1EA3" w:rsidRPr="00EB1215" w:rsidRDefault="007C1EA3" w:rsidP="008378F0">
      <w:pPr>
        <w:pStyle w:val="1"/>
        <w:numPr>
          <w:ilvl w:val="0"/>
          <w:numId w:val="10"/>
        </w:numPr>
        <w:tabs>
          <w:tab w:val="left" w:pos="1234"/>
        </w:tabs>
        <w:ind w:firstLine="700"/>
        <w:jc w:val="both"/>
        <w:rPr>
          <w:sz w:val="28"/>
          <w:szCs w:val="28"/>
        </w:rPr>
      </w:pPr>
      <w:r w:rsidRPr="00EB1215">
        <w:rPr>
          <w:color w:val="000000"/>
          <w:sz w:val="28"/>
          <w:szCs w:val="28"/>
        </w:rPr>
        <w:t xml:space="preserve">Першочергово зараховуються до </w:t>
      </w:r>
      <w:r w:rsidR="00CB20E1">
        <w:rPr>
          <w:color w:val="000000"/>
          <w:sz w:val="28"/>
          <w:szCs w:val="28"/>
        </w:rPr>
        <w:t>Коледжу</w:t>
      </w:r>
      <w:r w:rsidRPr="00EB1215">
        <w:rPr>
          <w:color w:val="000000"/>
          <w:sz w:val="28"/>
          <w:szCs w:val="28"/>
        </w:rPr>
        <w:t xml:space="preserve"> за інших рівних умов:</w:t>
      </w:r>
    </w:p>
    <w:p w14:paraId="67F92B1B" w14:textId="0F13974B" w:rsidR="007C1EA3" w:rsidRPr="00EB1215" w:rsidRDefault="007C1EA3" w:rsidP="008378F0">
      <w:pPr>
        <w:pStyle w:val="1"/>
        <w:numPr>
          <w:ilvl w:val="0"/>
          <w:numId w:val="11"/>
        </w:numPr>
        <w:tabs>
          <w:tab w:val="left" w:pos="918"/>
        </w:tabs>
        <w:ind w:firstLine="700"/>
        <w:jc w:val="both"/>
        <w:rPr>
          <w:sz w:val="28"/>
          <w:szCs w:val="28"/>
        </w:rPr>
      </w:pPr>
      <w:r w:rsidRPr="00EB1215">
        <w:rPr>
          <w:color w:val="000000"/>
          <w:sz w:val="28"/>
          <w:szCs w:val="28"/>
        </w:rPr>
        <w:t xml:space="preserve">випускники </w:t>
      </w:r>
      <w:r>
        <w:rPr>
          <w:color w:val="000000"/>
          <w:sz w:val="28"/>
          <w:szCs w:val="28"/>
        </w:rPr>
        <w:t>загальної середньої освіти</w:t>
      </w:r>
      <w:r w:rsidRPr="00EB1215">
        <w:rPr>
          <w:color w:val="000000"/>
          <w:sz w:val="28"/>
          <w:szCs w:val="28"/>
        </w:rPr>
        <w:t xml:space="preserve">, </w:t>
      </w:r>
      <w:r w:rsidR="006974D2">
        <w:rPr>
          <w:color w:val="000000"/>
          <w:sz w:val="28"/>
          <w:szCs w:val="28"/>
        </w:rPr>
        <w:t>які мають свідоцтво про здобуття повної загальної освіти з відзнакою</w:t>
      </w:r>
      <w:r w:rsidRPr="00EB1215">
        <w:rPr>
          <w:color w:val="000000"/>
          <w:sz w:val="28"/>
          <w:szCs w:val="28"/>
        </w:rPr>
        <w:t>;</w:t>
      </w:r>
    </w:p>
    <w:p w14:paraId="5CF7A64A" w14:textId="77777777" w:rsidR="007C1EA3" w:rsidRPr="00EB1215" w:rsidRDefault="007C1EA3" w:rsidP="008378F0">
      <w:pPr>
        <w:pStyle w:val="1"/>
        <w:numPr>
          <w:ilvl w:val="0"/>
          <w:numId w:val="11"/>
        </w:numPr>
        <w:tabs>
          <w:tab w:val="left" w:pos="922"/>
        </w:tabs>
        <w:ind w:firstLine="700"/>
        <w:jc w:val="both"/>
        <w:rPr>
          <w:sz w:val="28"/>
          <w:szCs w:val="28"/>
        </w:rPr>
      </w:pPr>
      <w:r w:rsidRPr="00EB1215">
        <w:rPr>
          <w:color w:val="000000"/>
          <w:sz w:val="28"/>
          <w:szCs w:val="28"/>
        </w:rPr>
        <w:t xml:space="preserve">випускники </w:t>
      </w:r>
      <w:r>
        <w:rPr>
          <w:color w:val="000000"/>
          <w:sz w:val="28"/>
          <w:szCs w:val="28"/>
        </w:rPr>
        <w:t>загальної середньої освіти</w:t>
      </w:r>
      <w:r w:rsidRPr="00EB1215">
        <w:rPr>
          <w:color w:val="000000"/>
          <w:sz w:val="28"/>
          <w:szCs w:val="28"/>
        </w:rPr>
        <w:t>, які мають свідоцтво про здобуття базової загальної середньої освіти з відзнакою;</w:t>
      </w:r>
    </w:p>
    <w:p w14:paraId="23B34BE9" w14:textId="77777777" w:rsidR="007C1EA3" w:rsidRPr="00EB1215" w:rsidRDefault="007C1EA3" w:rsidP="008378F0">
      <w:pPr>
        <w:pStyle w:val="1"/>
        <w:numPr>
          <w:ilvl w:val="0"/>
          <w:numId w:val="11"/>
        </w:numPr>
        <w:tabs>
          <w:tab w:val="left" w:pos="932"/>
        </w:tabs>
        <w:ind w:firstLine="700"/>
        <w:jc w:val="both"/>
        <w:rPr>
          <w:sz w:val="28"/>
          <w:szCs w:val="28"/>
        </w:rPr>
      </w:pPr>
      <w:r w:rsidRPr="00EB1215">
        <w:rPr>
          <w:color w:val="000000"/>
          <w:sz w:val="28"/>
          <w:szCs w:val="28"/>
        </w:rPr>
        <w:t>учасники міжнародних, завершального етапу Всеукраїнських учнівських олімпіад, конкурсів з дисциплін за умови, якщо вони вступають за професіями, для яких вищезазначені дисципліни є профільними;</w:t>
      </w:r>
    </w:p>
    <w:p w14:paraId="3073FA1E" w14:textId="24D6C13B" w:rsidR="007C1EA3" w:rsidRPr="00DD0105" w:rsidRDefault="007C1EA3" w:rsidP="008378F0">
      <w:pPr>
        <w:pStyle w:val="1"/>
        <w:numPr>
          <w:ilvl w:val="0"/>
          <w:numId w:val="11"/>
        </w:numPr>
        <w:tabs>
          <w:tab w:val="left" w:pos="932"/>
        </w:tabs>
        <w:ind w:firstLine="700"/>
        <w:jc w:val="both"/>
        <w:rPr>
          <w:sz w:val="28"/>
          <w:szCs w:val="28"/>
        </w:rPr>
      </w:pPr>
      <w:r w:rsidRPr="00EB1215">
        <w:rPr>
          <w:color w:val="000000"/>
          <w:sz w:val="28"/>
          <w:szCs w:val="28"/>
        </w:rPr>
        <w:t xml:space="preserve">випускники </w:t>
      </w:r>
      <w:r w:rsidR="009C1817" w:rsidRPr="00EB1215">
        <w:rPr>
          <w:color w:val="000000"/>
          <w:sz w:val="28"/>
          <w:szCs w:val="28"/>
        </w:rPr>
        <w:t xml:space="preserve">закладів </w:t>
      </w:r>
      <w:r w:rsidR="009C1817">
        <w:rPr>
          <w:color w:val="000000"/>
          <w:sz w:val="28"/>
          <w:szCs w:val="28"/>
        </w:rPr>
        <w:t>професійної</w:t>
      </w:r>
      <w:r w:rsidRPr="00EB1215">
        <w:rPr>
          <w:color w:val="000000"/>
          <w:sz w:val="28"/>
          <w:szCs w:val="28"/>
        </w:rPr>
        <w:t xml:space="preserve"> </w:t>
      </w:r>
      <w:r w:rsidR="009C1817">
        <w:rPr>
          <w:color w:val="000000"/>
          <w:sz w:val="28"/>
          <w:szCs w:val="28"/>
        </w:rPr>
        <w:t>освіти</w:t>
      </w:r>
      <w:r w:rsidRPr="00EB1215">
        <w:rPr>
          <w:color w:val="000000"/>
          <w:sz w:val="28"/>
          <w:szCs w:val="28"/>
        </w:rPr>
        <w:t>, які от</w:t>
      </w:r>
      <w:r w:rsidRPr="00EB1215">
        <w:rPr>
          <w:color w:val="000000"/>
          <w:sz w:val="28"/>
          <w:szCs w:val="28"/>
        </w:rPr>
        <w:softHyphen/>
        <w:t xml:space="preserve">римали дипломи кваліфікованого робітника з відзнакою і вступають до </w:t>
      </w:r>
      <w:r w:rsidR="006974D2">
        <w:rPr>
          <w:color w:val="000000"/>
          <w:sz w:val="28"/>
          <w:szCs w:val="28"/>
        </w:rPr>
        <w:t>Коледжу</w:t>
      </w:r>
      <w:r w:rsidRPr="00EB1215">
        <w:rPr>
          <w:color w:val="000000"/>
          <w:sz w:val="28"/>
          <w:szCs w:val="28"/>
        </w:rPr>
        <w:t xml:space="preserve"> </w:t>
      </w:r>
      <w:r w:rsidR="002F4C07">
        <w:rPr>
          <w:color w:val="000000"/>
          <w:sz w:val="28"/>
          <w:szCs w:val="28"/>
        </w:rPr>
        <w:t>на навчання за освітньо-професійним ступенем фахової передвищої освіти «фаховий молодший бакалавр»</w:t>
      </w:r>
      <w:r w:rsidRPr="00EB1215">
        <w:rPr>
          <w:color w:val="000000"/>
          <w:sz w:val="28"/>
          <w:szCs w:val="28"/>
        </w:rPr>
        <w:t>;</w:t>
      </w:r>
    </w:p>
    <w:p w14:paraId="6C4F2DE2" w14:textId="77777777" w:rsidR="007C1EA3" w:rsidRPr="00EB1215" w:rsidRDefault="007C1EA3" w:rsidP="008378F0">
      <w:pPr>
        <w:pStyle w:val="1"/>
        <w:numPr>
          <w:ilvl w:val="0"/>
          <w:numId w:val="11"/>
        </w:numPr>
        <w:tabs>
          <w:tab w:val="left" w:pos="932"/>
        </w:tabs>
        <w:ind w:firstLine="700"/>
        <w:jc w:val="both"/>
        <w:rPr>
          <w:sz w:val="28"/>
          <w:szCs w:val="28"/>
        </w:rPr>
      </w:pPr>
      <w:r>
        <w:rPr>
          <w:color w:val="000000"/>
          <w:sz w:val="28"/>
          <w:szCs w:val="28"/>
        </w:rPr>
        <w:t xml:space="preserve">особи з інвалідністю та діти з малозабезпечених сімей, у яких обидва </w:t>
      </w:r>
      <w:r>
        <w:rPr>
          <w:color w:val="000000"/>
          <w:sz w:val="28"/>
          <w:szCs w:val="28"/>
        </w:rPr>
        <w:lastRenderedPageBreak/>
        <w:t>батьки є особами з інвалідністю, один з батьків є особою з інвалідністю, а інший помер, одинока матір є особою з інвалідністю, батько є особою з інвалідністю та виховує дитину без матері, відповідно до статті 22 Закону України «Про основи захищеності осіб з інвалідністю в Україні»;</w:t>
      </w:r>
    </w:p>
    <w:p w14:paraId="34A020E7" w14:textId="178440FC" w:rsidR="007C1EA3" w:rsidRPr="00EB1215" w:rsidRDefault="007C1EA3" w:rsidP="008378F0">
      <w:pPr>
        <w:pStyle w:val="1"/>
        <w:numPr>
          <w:ilvl w:val="0"/>
          <w:numId w:val="11"/>
        </w:numPr>
        <w:tabs>
          <w:tab w:val="left" w:pos="922"/>
        </w:tabs>
        <w:ind w:firstLine="700"/>
        <w:jc w:val="both"/>
        <w:rPr>
          <w:sz w:val="28"/>
          <w:szCs w:val="28"/>
        </w:rPr>
      </w:pPr>
      <w:r w:rsidRPr="00EB1215">
        <w:rPr>
          <w:color w:val="000000"/>
          <w:sz w:val="28"/>
          <w:szCs w:val="28"/>
        </w:rPr>
        <w:t xml:space="preserve">особи, які вступають до </w:t>
      </w:r>
      <w:r w:rsidR="006974D2">
        <w:rPr>
          <w:color w:val="000000"/>
          <w:sz w:val="28"/>
          <w:szCs w:val="28"/>
        </w:rPr>
        <w:t>Коледжу</w:t>
      </w:r>
      <w:r w:rsidRPr="00EB1215">
        <w:rPr>
          <w:color w:val="000000"/>
          <w:sz w:val="28"/>
          <w:szCs w:val="28"/>
        </w:rPr>
        <w:t xml:space="preserve"> за цільовим направлен</w:t>
      </w:r>
      <w:r w:rsidRPr="00EB1215">
        <w:rPr>
          <w:color w:val="000000"/>
          <w:sz w:val="28"/>
          <w:szCs w:val="28"/>
        </w:rPr>
        <w:softHyphen/>
        <w:t>ням на навчання.</w:t>
      </w:r>
    </w:p>
    <w:p w14:paraId="7E1B03AC" w14:textId="54B387BC" w:rsidR="007C1EA3" w:rsidRPr="00EB1215" w:rsidRDefault="007C1EA3" w:rsidP="008378F0">
      <w:pPr>
        <w:pStyle w:val="1"/>
        <w:numPr>
          <w:ilvl w:val="0"/>
          <w:numId w:val="10"/>
        </w:numPr>
        <w:tabs>
          <w:tab w:val="left" w:pos="1254"/>
        </w:tabs>
        <w:ind w:firstLine="700"/>
        <w:jc w:val="both"/>
        <w:rPr>
          <w:sz w:val="28"/>
          <w:szCs w:val="28"/>
        </w:rPr>
      </w:pPr>
      <w:r w:rsidRPr="00EB1215">
        <w:rPr>
          <w:color w:val="000000"/>
          <w:sz w:val="28"/>
          <w:szCs w:val="28"/>
        </w:rPr>
        <w:t>Не пізніше ніж через 5 днів після закінчення конкурсного відбору прийма</w:t>
      </w:r>
      <w:r w:rsidRPr="00EB1215">
        <w:rPr>
          <w:color w:val="000000"/>
          <w:sz w:val="28"/>
          <w:szCs w:val="28"/>
        </w:rPr>
        <w:softHyphen/>
        <w:t>льна комісія приймає рішення, оформляє протокол та оголошує список осіб, що ре</w:t>
      </w:r>
      <w:r w:rsidRPr="00EB1215">
        <w:rPr>
          <w:color w:val="000000"/>
          <w:sz w:val="28"/>
          <w:szCs w:val="28"/>
        </w:rPr>
        <w:softHyphen/>
        <w:t xml:space="preserve">комендовані до зарахування на навчання до </w:t>
      </w:r>
      <w:r w:rsidR="006974D2">
        <w:rPr>
          <w:color w:val="000000"/>
          <w:sz w:val="28"/>
          <w:szCs w:val="28"/>
        </w:rPr>
        <w:t>Коледжу</w:t>
      </w:r>
      <w:r w:rsidRPr="00EB1215">
        <w:rPr>
          <w:color w:val="000000"/>
          <w:sz w:val="28"/>
          <w:szCs w:val="28"/>
        </w:rPr>
        <w:t xml:space="preserve"> за обраною формою </w:t>
      </w:r>
      <w:r>
        <w:rPr>
          <w:color w:val="000000"/>
          <w:sz w:val="28"/>
          <w:szCs w:val="28"/>
        </w:rPr>
        <w:t>здобуття освіти</w:t>
      </w:r>
      <w:r w:rsidRPr="00EB1215">
        <w:rPr>
          <w:color w:val="000000"/>
          <w:sz w:val="28"/>
          <w:szCs w:val="28"/>
        </w:rPr>
        <w:t>.</w:t>
      </w:r>
    </w:p>
    <w:p w14:paraId="6D68E1CE" w14:textId="77777777" w:rsidR="007C1EA3" w:rsidRPr="00EB1215" w:rsidRDefault="007C1EA3" w:rsidP="008378F0">
      <w:pPr>
        <w:pStyle w:val="1"/>
        <w:numPr>
          <w:ilvl w:val="0"/>
          <w:numId w:val="10"/>
        </w:numPr>
        <w:tabs>
          <w:tab w:val="left" w:pos="1244"/>
        </w:tabs>
        <w:ind w:firstLine="700"/>
        <w:jc w:val="both"/>
        <w:rPr>
          <w:sz w:val="28"/>
          <w:szCs w:val="28"/>
        </w:rPr>
      </w:pPr>
      <w:r w:rsidRPr="00EB1215">
        <w:rPr>
          <w:color w:val="000000"/>
          <w:sz w:val="28"/>
          <w:szCs w:val="28"/>
        </w:rPr>
        <w:t xml:space="preserve">У разі оскарження результатів конкурсного відбору вступник у триденний </w:t>
      </w:r>
      <w:r>
        <w:rPr>
          <w:color w:val="000000"/>
          <w:sz w:val="28"/>
          <w:szCs w:val="28"/>
        </w:rPr>
        <w:t>термін</w:t>
      </w:r>
      <w:r w:rsidRPr="00EB1215">
        <w:rPr>
          <w:color w:val="000000"/>
          <w:sz w:val="28"/>
          <w:szCs w:val="28"/>
        </w:rPr>
        <w:t xml:space="preserve"> після їх оголошення подає відповідну заяву на ім'я голови приймальної ко</w:t>
      </w:r>
      <w:r w:rsidRPr="00EB1215">
        <w:rPr>
          <w:color w:val="000000"/>
          <w:sz w:val="28"/>
          <w:szCs w:val="28"/>
        </w:rPr>
        <w:softHyphen/>
        <w:t>місії.</w:t>
      </w:r>
    </w:p>
    <w:p w14:paraId="6BAB93A5" w14:textId="305A7CDA" w:rsidR="007C1EA3" w:rsidRPr="00EB1215" w:rsidRDefault="007C1EA3" w:rsidP="008378F0">
      <w:pPr>
        <w:pStyle w:val="1"/>
        <w:numPr>
          <w:ilvl w:val="0"/>
          <w:numId w:val="10"/>
        </w:numPr>
        <w:tabs>
          <w:tab w:val="left" w:pos="1234"/>
        </w:tabs>
        <w:ind w:firstLine="700"/>
        <w:jc w:val="both"/>
        <w:rPr>
          <w:sz w:val="28"/>
          <w:szCs w:val="28"/>
        </w:rPr>
      </w:pPr>
      <w:r w:rsidRPr="00EB1215">
        <w:rPr>
          <w:color w:val="000000"/>
          <w:sz w:val="28"/>
          <w:szCs w:val="28"/>
        </w:rPr>
        <w:t xml:space="preserve">Зарахування до </w:t>
      </w:r>
      <w:r w:rsidR="006974D2">
        <w:rPr>
          <w:color w:val="000000"/>
          <w:sz w:val="28"/>
          <w:szCs w:val="28"/>
        </w:rPr>
        <w:t>Коледжу</w:t>
      </w:r>
      <w:r>
        <w:rPr>
          <w:color w:val="000000"/>
          <w:sz w:val="28"/>
          <w:szCs w:val="28"/>
        </w:rPr>
        <w:t xml:space="preserve"> на навчання</w:t>
      </w:r>
      <w:r w:rsidRPr="00EB1215">
        <w:rPr>
          <w:color w:val="000000"/>
          <w:sz w:val="28"/>
          <w:szCs w:val="28"/>
        </w:rPr>
        <w:t xml:space="preserve"> здійснюється наказом </w:t>
      </w:r>
      <w:r w:rsidR="006974D2">
        <w:rPr>
          <w:color w:val="000000"/>
          <w:sz w:val="28"/>
          <w:szCs w:val="28"/>
        </w:rPr>
        <w:t>директора</w:t>
      </w:r>
      <w:r w:rsidR="00D11E86">
        <w:rPr>
          <w:color w:val="000000"/>
          <w:sz w:val="28"/>
          <w:szCs w:val="28"/>
        </w:rPr>
        <w:t xml:space="preserve"> закладу</w:t>
      </w:r>
      <w:r w:rsidRPr="00EB1215">
        <w:rPr>
          <w:color w:val="000000"/>
          <w:sz w:val="28"/>
          <w:szCs w:val="28"/>
        </w:rPr>
        <w:t>.</w:t>
      </w:r>
    </w:p>
    <w:p w14:paraId="304C0BDE" w14:textId="5DBFBCBD" w:rsidR="007C1EA3" w:rsidRPr="009C1817" w:rsidRDefault="007C1EA3" w:rsidP="008378F0">
      <w:pPr>
        <w:pStyle w:val="1"/>
        <w:numPr>
          <w:ilvl w:val="0"/>
          <w:numId w:val="10"/>
        </w:numPr>
        <w:tabs>
          <w:tab w:val="left" w:pos="1254"/>
        </w:tabs>
        <w:ind w:firstLine="700"/>
        <w:jc w:val="both"/>
        <w:rPr>
          <w:sz w:val="28"/>
          <w:szCs w:val="28"/>
        </w:rPr>
      </w:pPr>
      <w:r w:rsidRPr="00EB1215">
        <w:rPr>
          <w:color w:val="000000"/>
          <w:sz w:val="28"/>
          <w:szCs w:val="28"/>
        </w:rPr>
        <w:t xml:space="preserve">Після конкурсного відбору зарахування до </w:t>
      </w:r>
      <w:r w:rsidR="00CB20E1">
        <w:rPr>
          <w:color w:val="000000"/>
          <w:sz w:val="28"/>
          <w:szCs w:val="28"/>
        </w:rPr>
        <w:t>Коледжу</w:t>
      </w:r>
      <w:r w:rsidRPr="00EB1215">
        <w:rPr>
          <w:color w:val="000000"/>
          <w:sz w:val="28"/>
          <w:szCs w:val="28"/>
        </w:rPr>
        <w:t xml:space="preserve"> може супроводжуватись укладанням договору між </w:t>
      </w:r>
      <w:r w:rsidR="006974D2">
        <w:rPr>
          <w:color w:val="000000"/>
          <w:sz w:val="28"/>
          <w:szCs w:val="28"/>
        </w:rPr>
        <w:t>Коледжем</w:t>
      </w:r>
      <w:r w:rsidRPr="00EB1215">
        <w:rPr>
          <w:color w:val="000000"/>
          <w:sz w:val="28"/>
          <w:szCs w:val="28"/>
        </w:rPr>
        <w:t>, замовником робітничих кадрів (підприємством, організа</w:t>
      </w:r>
      <w:r w:rsidRPr="00EB1215">
        <w:rPr>
          <w:color w:val="000000"/>
          <w:sz w:val="28"/>
          <w:szCs w:val="28"/>
        </w:rPr>
        <w:softHyphen/>
        <w:t>цією тощо) і вступником (для неповнолітніх - його батьками) про навчання та пода</w:t>
      </w:r>
      <w:r w:rsidRPr="00EB1215">
        <w:rPr>
          <w:color w:val="000000"/>
          <w:sz w:val="28"/>
          <w:szCs w:val="28"/>
        </w:rPr>
        <w:softHyphen/>
        <w:t>льше працевлаштування.</w:t>
      </w:r>
    </w:p>
    <w:p w14:paraId="1FB8835E" w14:textId="47EC21EE" w:rsidR="009C1817" w:rsidRPr="00EB1215" w:rsidRDefault="009C1817" w:rsidP="008378F0">
      <w:pPr>
        <w:pStyle w:val="1"/>
        <w:numPr>
          <w:ilvl w:val="0"/>
          <w:numId w:val="10"/>
        </w:numPr>
        <w:tabs>
          <w:tab w:val="left" w:pos="1254"/>
        </w:tabs>
        <w:ind w:firstLine="700"/>
        <w:jc w:val="both"/>
        <w:rPr>
          <w:sz w:val="28"/>
          <w:szCs w:val="28"/>
        </w:rPr>
      </w:pPr>
      <w:r>
        <w:rPr>
          <w:color w:val="000000"/>
          <w:sz w:val="28"/>
          <w:szCs w:val="28"/>
        </w:rPr>
        <w:t xml:space="preserve">Усім зарахованим немісцевим абітурієнтам надається безкоштовне проживання в гуртожитку Коледжу. </w:t>
      </w:r>
    </w:p>
    <w:p w14:paraId="00B568F7" w14:textId="742AFDBC" w:rsidR="008378F0" w:rsidRPr="00CB20E1" w:rsidRDefault="007C1EA3" w:rsidP="00CB20E1">
      <w:pPr>
        <w:pStyle w:val="1"/>
        <w:numPr>
          <w:ilvl w:val="0"/>
          <w:numId w:val="10"/>
        </w:numPr>
        <w:tabs>
          <w:tab w:val="left" w:pos="1234"/>
        </w:tabs>
        <w:ind w:firstLine="700"/>
        <w:jc w:val="both"/>
        <w:rPr>
          <w:sz w:val="28"/>
          <w:szCs w:val="28"/>
        </w:rPr>
      </w:pPr>
      <w:r w:rsidRPr="00EB1215">
        <w:rPr>
          <w:color w:val="000000"/>
          <w:sz w:val="28"/>
          <w:szCs w:val="28"/>
        </w:rPr>
        <w:t xml:space="preserve">Зарахування до </w:t>
      </w:r>
      <w:r w:rsidR="006974D2">
        <w:rPr>
          <w:color w:val="000000"/>
          <w:sz w:val="28"/>
          <w:szCs w:val="28"/>
        </w:rPr>
        <w:t>Коледжу</w:t>
      </w:r>
      <w:r>
        <w:rPr>
          <w:color w:val="000000"/>
          <w:sz w:val="28"/>
          <w:szCs w:val="28"/>
        </w:rPr>
        <w:t xml:space="preserve"> на навчання за рахунок видат</w:t>
      </w:r>
      <w:r w:rsidRPr="00EB1215">
        <w:rPr>
          <w:color w:val="000000"/>
          <w:sz w:val="28"/>
          <w:szCs w:val="28"/>
        </w:rPr>
        <w:t xml:space="preserve">ків </w:t>
      </w:r>
      <w:r>
        <w:rPr>
          <w:color w:val="000000"/>
          <w:sz w:val="28"/>
          <w:szCs w:val="28"/>
        </w:rPr>
        <w:t xml:space="preserve"> відповідно</w:t>
      </w:r>
      <w:r w:rsidR="006974D2">
        <w:rPr>
          <w:color w:val="000000"/>
          <w:sz w:val="28"/>
          <w:szCs w:val="28"/>
        </w:rPr>
        <w:t xml:space="preserve"> до Закону України «</w:t>
      </w:r>
      <w:r w:rsidRPr="00EB1215">
        <w:rPr>
          <w:color w:val="000000"/>
          <w:sz w:val="28"/>
          <w:szCs w:val="28"/>
        </w:rPr>
        <w:t>Про державний бюджет України на 202</w:t>
      </w:r>
      <w:r w:rsidR="006974D2">
        <w:rPr>
          <w:color w:val="000000"/>
          <w:sz w:val="28"/>
          <w:szCs w:val="28"/>
        </w:rPr>
        <w:t>6 рік»</w:t>
      </w:r>
      <w:r w:rsidRPr="00EB1215">
        <w:rPr>
          <w:color w:val="000000"/>
          <w:sz w:val="28"/>
          <w:szCs w:val="28"/>
        </w:rPr>
        <w:t xml:space="preserve"> на умовах регіонального замовлення, здійснюється в межах</w:t>
      </w:r>
      <w:r>
        <w:rPr>
          <w:color w:val="000000"/>
          <w:sz w:val="28"/>
          <w:szCs w:val="28"/>
        </w:rPr>
        <w:t xml:space="preserve"> ліцензійних обсягів та</w:t>
      </w:r>
      <w:r w:rsidRPr="00EB1215">
        <w:rPr>
          <w:color w:val="000000"/>
          <w:sz w:val="28"/>
          <w:szCs w:val="28"/>
        </w:rPr>
        <w:t xml:space="preserve"> затвердженого регіо</w:t>
      </w:r>
      <w:r w:rsidRPr="00EB1215">
        <w:rPr>
          <w:color w:val="000000"/>
          <w:sz w:val="28"/>
          <w:szCs w:val="28"/>
        </w:rPr>
        <w:softHyphen/>
        <w:t>нального замовлення.</w:t>
      </w:r>
    </w:p>
    <w:p w14:paraId="14AB39C8" w14:textId="0777243A" w:rsidR="007C1EA3" w:rsidRPr="00EB1215" w:rsidRDefault="007C1EA3" w:rsidP="008378F0">
      <w:pPr>
        <w:pStyle w:val="1"/>
        <w:ind w:firstLine="0"/>
        <w:jc w:val="center"/>
        <w:rPr>
          <w:sz w:val="28"/>
          <w:szCs w:val="28"/>
        </w:rPr>
      </w:pPr>
      <w:r w:rsidRPr="00EB1215">
        <w:rPr>
          <w:b/>
          <w:bCs/>
          <w:color w:val="000000"/>
          <w:sz w:val="28"/>
          <w:szCs w:val="28"/>
        </w:rPr>
        <w:t>VI. Прикінцеві положення</w:t>
      </w:r>
    </w:p>
    <w:p w14:paraId="07D4640F" w14:textId="294067B5" w:rsidR="007C1EA3" w:rsidRPr="00EB1215" w:rsidRDefault="007C1EA3" w:rsidP="008378F0">
      <w:pPr>
        <w:pStyle w:val="1"/>
        <w:numPr>
          <w:ilvl w:val="0"/>
          <w:numId w:val="12"/>
        </w:numPr>
        <w:tabs>
          <w:tab w:val="left" w:pos="1254"/>
        </w:tabs>
        <w:ind w:firstLine="720"/>
        <w:jc w:val="both"/>
        <w:rPr>
          <w:sz w:val="28"/>
          <w:szCs w:val="28"/>
        </w:rPr>
      </w:pPr>
      <w:r w:rsidRPr="00EB1215">
        <w:rPr>
          <w:color w:val="000000"/>
          <w:sz w:val="28"/>
          <w:szCs w:val="28"/>
        </w:rPr>
        <w:t xml:space="preserve">Особи, які без поважних причин не приступили до занять впродовж 10 днів від дня їх початку, відраховуються з </w:t>
      </w:r>
      <w:r w:rsidR="006974D2">
        <w:rPr>
          <w:sz w:val="28"/>
          <w:szCs w:val="28"/>
        </w:rPr>
        <w:t>Коледжу</w:t>
      </w:r>
      <w:r w:rsidRPr="00D15085">
        <w:rPr>
          <w:sz w:val="28"/>
          <w:szCs w:val="28"/>
        </w:rPr>
        <w:t xml:space="preserve">. </w:t>
      </w:r>
      <w:r w:rsidRPr="00EB1215">
        <w:rPr>
          <w:color w:val="000000"/>
          <w:sz w:val="28"/>
          <w:szCs w:val="28"/>
        </w:rPr>
        <w:t xml:space="preserve">На звільнені місця може проводитися зарахування осіб, що отримали позитивні результати при конкурсному відборі, але не були зараховані. При невиконанні регіонального замовлення на прийом з окремих професій </w:t>
      </w:r>
      <w:r w:rsidR="006974D2">
        <w:rPr>
          <w:color w:val="000000"/>
          <w:sz w:val="28"/>
          <w:szCs w:val="28"/>
        </w:rPr>
        <w:t>Коледжу</w:t>
      </w:r>
      <w:r w:rsidRPr="00EB1215">
        <w:rPr>
          <w:color w:val="000000"/>
          <w:sz w:val="28"/>
          <w:szCs w:val="28"/>
        </w:rPr>
        <w:t xml:space="preserve"> може проводити додатковий прийом.</w:t>
      </w:r>
    </w:p>
    <w:p w14:paraId="7A0F41FA" w14:textId="1D0948F3" w:rsidR="007C1EA3" w:rsidRPr="00EB1215" w:rsidRDefault="007C1EA3" w:rsidP="008378F0">
      <w:pPr>
        <w:pStyle w:val="1"/>
        <w:numPr>
          <w:ilvl w:val="0"/>
          <w:numId w:val="12"/>
        </w:numPr>
        <w:tabs>
          <w:tab w:val="left" w:pos="1249"/>
        </w:tabs>
        <w:ind w:firstLine="720"/>
        <w:jc w:val="both"/>
        <w:rPr>
          <w:sz w:val="28"/>
          <w:szCs w:val="28"/>
        </w:rPr>
      </w:pPr>
      <w:r w:rsidRPr="00EB1215">
        <w:rPr>
          <w:color w:val="000000"/>
          <w:sz w:val="28"/>
          <w:szCs w:val="28"/>
        </w:rPr>
        <w:lastRenderedPageBreak/>
        <w:t xml:space="preserve">Особам, які не зараховані до </w:t>
      </w:r>
      <w:r w:rsidR="006974D2">
        <w:rPr>
          <w:color w:val="000000"/>
          <w:sz w:val="28"/>
          <w:szCs w:val="28"/>
        </w:rPr>
        <w:t>Коледжу</w:t>
      </w:r>
      <w:r w:rsidRPr="00EB1215">
        <w:rPr>
          <w:color w:val="000000"/>
          <w:sz w:val="28"/>
          <w:szCs w:val="28"/>
        </w:rPr>
        <w:t>, а також тим, які без поважних причин не приступили до занять, повертаються документи не пізніше</w:t>
      </w:r>
      <w:r w:rsidR="00D11E86">
        <w:rPr>
          <w:color w:val="000000"/>
          <w:sz w:val="28"/>
          <w:szCs w:val="28"/>
        </w:rPr>
        <w:t>,</w:t>
      </w:r>
      <w:r w:rsidRPr="00EB1215">
        <w:rPr>
          <w:color w:val="000000"/>
          <w:sz w:val="28"/>
          <w:szCs w:val="28"/>
        </w:rPr>
        <w:t xml:space="preserve"> ніж впродовж п'яти днів з дня прийняття рішення.</w:t>
      </w:r>
    </w:p>
    <w:p w14:paraId="36630C4E" w14:textId="7CD8382C" w:rsidR="007C1EA3" w:rsidRPr="00DD0105" w:rsidRDefault="007C1EA3" w:rsidP="008378F0">
      <w:pPr>
        <w:pStyle w:val="1"/>
        <w:numPr>
          <w:ilvl w:val="0"/>
          <w:numId w:val="12"/>
        </w:numPr>
        <w:tabs>
          <w:tab w:val="left" w:pos="1249"/>
        </w:tabs>
        <w:ind w:firstLine="720"/>
        <w:jc w:val="both"/>
        <w:rPr>
          <w:sz w:val="28"/>
          <w:szCs w:val="28"/>
        </w:rPr>
      </w:pPr>
      <w:r w:rsidRPr="00EB1215">
        <w:rPr>
          <w:color w:val="000000"/>
          <w:sz w:val="28"/>
          <w:szCs w:val="28"/>
        </w:rPr>
        <w:t>Матеріали, які засвідчують результати вступних випробувань, зберігають</w:t>
      </w:r>
      <w:r w:rsidRPr="00EB1215">
        <w:rPr>
          <w:color w:val="000000"/>
          <w:sz w:val="28"/>
          <w:szCs w:val="28"/>
        </w:rPr>
        <w:softHyphen/>
        <w:t xml:space="preserve">ся впродовж одного року, </w:t>
      </w:r>
      <w:r>
        <w:rPr>
          <w:color w:val="000000"/>
          <w:sz w:val="28"/>
          <w:szCs w:val="28"/>
        </w:rPr>
        <w:t>після чого</w:t>
      </w:r>
      <w:r w:rsidR="00C53912">
        <w:rPr>
          <w:color w:val="000000"/>
          <w:sz w:val="28"/>
          <w:szCs w:val="28"/>
        </w:rPr>
        <w:t xml:space="preserve"> </w:t>
      </w:r>
      <w:r w:rsidRPr="00EB1215">
        <w:rPr>
          <w:color w:val="000000"/>
          <w:sz w:val="28"/>
          <w:szCs w:val="28"/>
        </w:rPr>
        <w:t>знищуються, про що складається відповідний акт.</w:t>
      </w:r>
    </w:p>
    <w:p w14:paraId="5F8D18D8" w14:textId="71285823" w:rsidR="007C1EA3" w:rsidRPr="00EB1215" w:rsidRDefault="007C1EA3" w:rsidP="008378F0">
      <w:pPr>
        <w:pStyle w:val="1"/>
        <w:numPr>
          <w:ilvl w:val="0"/>
          <w:numId w:val="12"/>
        </w:numPr>
        <w:tabs>
          <w:tab w:val="left" w:pos="1249"/>
        </w:tabs>
        <w:ind w:firstLine="720"/>
        <w:jc w:val="both"/>
        <w:rPr>
          <w:sz w:val="28"/>
          <w:szCs w:val="28"/>
        </w:rPr>
      </w:pPr>
      <w:r w:rsidRPr="00EB1215">
        <w:rPr>
          <w:color w:val="000000"/>
          <w:sz w:val="28"/>
          <w:szCs w:val="28"/>
        </w:rPr>
        <w:t xml:space="preserve">Контроль за дотриманням Правил прийому здобувачів освіти </w:t>
      </w:r>
      <w:r w:rsidR="006974D2">
        <w:rPr>
          <w:color w:val="000000"/>
          <w:sz w:val="28"/>
          <w:szCs w:val="28"/>
        </w:rPr>
        <w:t>до комунального закладу Львівської обласної ради «Шептицький професійний коледж технологій та дизайну»</w:t>
      </w:r>
      <w:r w:rsidRPr="00EB1215">
        <w:rPr>
          <w:color w:val="000000"/>
          <w:sz w:val="28"/>
          <w:szCs w:val="28"/>
        </w:rPr>
        <w:t xml:space="preserve"> на 202</w:t>
      </w:r>
      <w:r w:rsidR="006974D2">
        <w:rPr>
          <w:color w:val="000000"/>
          <w:sz w:val="28"/>
          <w:szCs w:val="28"/>
        </w:rPr>
        <w:t>6</w:t>
      </w:r>
      <w:r w:rsidR="00D11E86">
        <w:rPr>
          <w:color w:val="000000"/>
          <w:sz w:val="28"/>
          <w:szCs w:val="28"/>
        </w:rPr>
        <w:t xml:space="preserve"> рік здійснює д</w:t>
      </w:r>
      <w:r w:rsidRPr="00EB1215">
        <w:rPr>
          <w:color w:val="000000"/>
          <w:sz w:val="28"/>
          <w:szCs w:val="28"/>
        </w:rPr>
        <w:t>епартамент освіти і науки Львівської обласної державної адміністрації.</w:t>
      </w:r>
    </w:p>
    <w:p w14:paraId="42FF0AD5" w14:textId="114C4D16" w:rsidR="007C1EA3" w:rsidRPr="00AB5FDB" w:rsidRDefault="007C1EA3" w:rsidP="008378F0">
      <w:pPr>
        <w:pStyle w:val="1"/>
        <w:tabs>
          <w:tab w:val="left" w:pos="1254"/>
        </w:tabs>
        <w:ind w:left="720" w:firstLine="0"/>
        <w:jc w:val="both"/>
        <w:rPr>
          <w:b/>
          <w:sz w:val="28"/>
          <w:szCs w:val="28"/>
        </w:rPr>
      </w:pPr>
      <w:r w:rsidRPr="00AB5FDB">
        <w:rPr>
          <w:b/>
          <w:color w:val="000000"/>
          <w:sz w:val="28"/>
          <w:szCs w:val="28"/>
        </w:rPr>
        <w:t xml:space="preserve">Правила прийому здобувачів освіти </w:t>
      </w:r>
      <w:r w:rsidR="006974D2">
        <w:rPr>
          <w:b/>
          <w:color w:val="000000"/>
          <w:sz w:val="28"/>
          <w:szCs w:val="28"/>
        </w:rPr>
        <w:t>до КЗ ЛОР «Шептицький професійний коледж технологій та дизайну</w:t>
      </w:r>
      <w:r w:rsidRPr="00AB5FDB">
        <w:rPr>
          <w:b/>
          <w:color w:val="000000"/>
          <w:sz w:val="28"/>
          <w:szCs w:val="28"/>
        </w:rPr>
        <w:t xml:space="preserve"> на 202</w:t>
      </w:r>
      <w:r w:rsidR="006974D2">
        <w:rPr>
          <w:b/>
          <w:color w:val="000000"/>
          <w:sz w:val="28"/>
          <w:szCs w:val="28"/>
        </w:rPr>
        <w:t>6</w:t>
      </w:r>
      <w:r w:rsidRPr="00AB5FDB">
        <w:rPr>
          <w:b/>
          <w:color w:val="000000"/>
          <w:sz w:val="28"/>
          <w:szCs w:val="28"/>
        </w:rPr>
        <w:t xml:space="preserve"> рік розглянуті на засіданні педагогічної ради (</w:t>
      </w:r>
      <w:r w:rsidRPr="00AB5FDB">
        <w:rPr>
          <w:b/>
          <w:sz w:val="28"/>
          <w:szCs w:val="28"/>
        </w:rPr>
        <w:t xml:space="preserve">протокол № </w:t>
      </w:r>
      <w:r w:rsidR="008378F0">
        <w:rPr>
          <w:b/>
          <w:sz w:val="28"/>
          <w:szCs w:val="28"/>
        </w:rPr>
        <w:t>3</w:t>
      </w:r>
      <w:r w:rsidRPr="00AB5FDB">
        <w:rPr>
          <w:b/>
          <w:sz w:val="28"/>
          <w:szCs w:val="28"/>
        </w:rPr>
        <w:t xml:space="preserve"> від </w:t>
      </w:r>
      <w:r w:rsidR="00D11E86" w:rsidRPr="00AB5FDB">
        <w:rPr>
          <w:b/>
          <w:sz w:val="28"/>
          <w:szCs w:val="28"/>
        </w:rPr>
        <w:t>28</w:t>
      </w:r>
      <w:r w:rsidRPr="00AB5FDB">
        <w:rPr>
          <w:b/>
          <w:sz w:val="28"/>
          <w:szCs w:val="28"/>
        </w:rPr>
        <w:t>.11.202</w:t>
      </w:r>
      <w:r w:rsidR="008378F0">
        <w:rPr>
          <w:b/>
          <w:sz w:val="28"/>
          <w:szCs w:val="28"/>
        </w:rPr>
        <w:t>5</w:t>
      </w:r>
      <w:r w:rsidRPr="00AB5FDB">
        <w:rPr>
          <w:b/>
          <w:sz w:val="28"/>
          <w:szCs w:val="28"/>
        </w:rPr>
        <w:t xml:space="preserve"> р.).</w:t>
      </w:r>
    </w:p>
    <w:p w14:paraId="4D4F6A97" w14:textId="77777777" w:rsidR="007C1EA3" w:rsidRDefault="007C1EA3" w:rsidP="007C1EA3">
      <w:pPr>
        <w:pStyle w:val="1"/>
        <w:ind w:firstLine="0"/>
        <w:jc w:val="right"/>
        <w:rPr>
          <w:i/>
          <w:iCs/>
          <w:color w:val="000000"/>
        </w:rPr>
      </w:pPr>
    </w:p>
    <w:p w14:paraId="7AB8FB31" w14:textId="77777777" w:rsidR="007C1EA3" w:rsidRDefault="007C1EA3" w:rsidP="007C1EA3">
      <w:pPr>
        <w:pStyle w:val="1"/>
        <w:ind w:firstLine="0"/>
        <w:jc w:val="right"/>
        <w:rPr>
          <w:i/>
          <w:iCs/>
          <w:color w:val="000000"/>
        </w:rPr>
      </w:pPr>
    </w:p>
    <w:p w14:paraId="25898CED" w14:textId="77777777" w:rsidR="007C1EA3" w:rsidRDefault="007C1EA3" w:rsidP="007C1EA3">
      <w:pPr>
        <w:pStyle w:val="1"/>
        <w:ind w:firstLine="0"/>
        <w:jc w:val="right"/>
        <w:rPr>
          <w:i/>
          <w:iCs/>
          <w:color w:val="000000"/>
        </w:rPr>
      </w:pPr>
    </w:p>
    <w:p w14:paraId="28F018F8" w14:textId="77777777" w:rsidR="007C1EA3" w:rsidRDefault="007C1EA3" w:rsidP="007C1EA3">
      <w:pPr>
        <w:pStyle w:val="1"/>
        <w:ind w:firstLine="0"/>
        <w:jc w:val="right"/>
        <w:rPr>
          <w:i/>
          <w:iCs/>
          <w:color w:val="000000"/>
        </w:rPr>
      </w:pPr>
    </w:p>
    <w:p w14:paraId="1DFAB6C4" w14:textId="77777777" w:rsidR="007C1EA3" w:rsidRDefault="007C1EA3" w:rsidP="007C1EA3">
      <w:pPr>
        <w:pStyle w:val="1"/>
        <w:ind w:firstLine="0"/>
        <w:jc w:val="right"/>
        <w:rPr>
          <w:i/>
          <w:iCs/>
          <w:color w:val="000000"/>
        </w:rPr>
      </w:pPr>
      <w:bookmarkStart w:id="44" w:name="_GoBack"/>
      <w:bookmarkEnd w:id="44"/>
    </w:p>
    <w:sectPr w:rsidR="007C1EA3" w:rsidSect="0016374D">
      <w:footerReference w:type="default" r:id="rId9"/>
      <w:pgSz w:w="11906" w:h="16838"/>
      <w:pgMar w:top="709"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9EBCE" w14:textId="77777777" w:rsidR="002E3272" w:rsidRDefault="002E3272">
      <w:pPr>
        <w:spacing w:after="0" w:line="240" w:lineRule="auto"/>
      </w:pPr>
      <w:r>
        <w:separator/>
      </w:r>
    </w:p>
  </w:endnote>
  <w:endnote w:type="continuationSeparator" w:id="0">
    <w:p w14:paraId="40E3DE6F" w14:textId="77777777" w:rsidR="002E3272" w:rsidRDefault="002E3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4D05" w14:textId="77777777" w:rsidR="00FE40B4" w:rsidRDefault="00FE40B4" w:rsidP="000A21D3">
    <w:pPr>
      <w:pStyle w:val="a8"/>
    </w:pPr>
  </w:p>
  <w:p w14:paraId="0B8AA9D0" w14:textId="77777777" w:rsidR="00FE40B4" w:rsidRDefault="00FE40B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08383" w14:textId="77777777" w:rsidR="002E3272" w:rsidRDefault="002E3272">
      <w:pPr>
        <w:spacing w:after="0" w:line="240" w:lineRule="auto"/>
      </w:pPr>
      <w:r>
        <w:separator/>
      </w:r>
    </w:p>
  </w:footnote>
  <w:footnote w:type="continuationSeparator" w:id="0">
    <w:p w14:paraId="3E18ED88" w14:textId="77777777" w:rsidR="002E3272" w:rsidRDefault="002E3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D5329"/>
    <w:multiLevelType w:val="multilevel"/>
    <w:tmpl w:val="44B081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3A7120"/>
    <w:multiLevelType w:val="multilevel"/>
    <w:tmpl w:val="68C00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9939CB"/>
    <w:multiLevelType w:val="hybridMultilevel"/>
    <w:tmpl w:val="2D8CCAB6"/>
    <w:lvl w:ilvl="0" w:tplc="E63E555C">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15:restartNumberingAfterBreak="0">
    <w:nsid w:val="2A831432"/>
    <w:multiLevelType w:val="multilevel"/>
    <w:tmpl w:val="CC1E17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482CD5"/>
    <w:multiLevelType w:val="multilevel"/>
    <w:tmpl w:val="3FE0D8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394A31"/>
    <w:multiLevelType w:val="multilevel"/>
    <w:tmpl w:val="66A405AC"/>
    <w:lvl w:ilvl="0">
      <w:start w:val="6"/>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95E1595"/>
    <w:multiLevelType w:val="multilevel"/>
    <w:tmpl w:val="712AC5B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067477"/>
    <w:multiLevelType w:val="multilevel"/>
    <w:tmpl w:val="8E18B5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A36DF7"/>
    <w:multiLevelType w:val="multilevel"/>
    <w:tmpl w:val="C6F8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A7CF6"/>
    <w:multiLevelType w:val="multilevel"/>
    <w:tmpl w:val="3F5ABA42"/>
    <w:lvl w:ilvl="0">
      <w:start w:val="4"/>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63296156"/>
    <w:multiLevelType w:val="multilevel"/>
    <w:tmpl w:val="BDF036B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93463C"/>
    <w:multiLevelType w:val="multilevel"/>
    <w:tmpl w:val="65D8993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774C58"/>
    <w:multiLevelType w:val="multilevel"/>
    <w:tmpl w:val="DC5433D8"/>
    <w:lvl w:ilvl="0">
      <w:start w:val="8"/>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73EB3E94"/>
    <w:multiLevelType w:val="multilevel"/>
    <w:tmpl w:val="F1E2182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F31511"/>
    <w:multiLevelType w:val="multilevel"/>
    <w:tmpl w:val="BB1817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0"/>
  </w:num>
  <w:num w:numId="4">
    <w:abstractNumId w:val="7"/>
  </w:num>
  <w:num w:numId="5">
    <w:abstractNumId w:val="9"/>
  </w:num>
  <w:num w:numId="6">
    <w:abstractNumId w:val="6"/>
  </w:num>
  <w:num w:numId="7">
    <w:abstractNumId w:val="3"/>
  </w:num>
  <w:num w:numId="8">
    <w:abstractNumId w:val="12"/>
  </w:num>
  <w:num w:numId="9">
    <w:abstractNumId w:val="14"/>
  </w:num>
  <w:num w:numId="10">
    <w:abstractNumId w:val="11"/>
  </w:num>
  <w:num w:numId="11">
    <w:abstractNumId w:val="1"/>
  </w:num>
  <w:num w:numId="12">
    <w:abstractNumId w:val="10"/>
  </w:num>
  <w:num w:numId="13">
    <w:abstractNumId w:val="5"/>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2D"/>
    <w:rsid w:val="00136702"/>
    <w:rsid w:val="0015241A"/>
    <w:rsid w:val="001568BB"/>
    <w:rsid w:val="0016374D"/>
    <w:rsid w:val="00185BC8"/>
    <w:rsid w:val="002E3272"/>
    <w:rsid w:val="002F4C07"/>
    <w:rsid w:val="003B5BF5"/>
    <w:rsid w:val="00455811"/>
    <w:rsid w:val="004D7259"/>
    <w:rsid w:val="0058068F"/>
    <w:rsid w:val="00626055"/>
    <w:rsid w:val="00666642"/>
    <w:rsid w:val="006974D2"/>
    <w:rsid w:val="006B38B2"/>
    <w:rsid w:val="006B3DC4"/>
    <w:rsid w:val="006F7963"/>
    <w:rsid w:val="007C1EA3"/>
    <w:rsid w:val="008378F0"/>
    <w:rsid w:val="008F52EE"/>
    <w:rsid w:val="00937620"/>
    <w:rsid w:val="009426B8"/>
    <w:rsid w:val="009C1817"/>
    <w:rsid w:val="00A7561D"/>
    <w:rsid w:val="00AB5FDB"/>
    <w:rsid w:val="00AD0C24"/>
    <w:rsid w:val="00B264B0"/>
    <w:rsid w:val="00BD0C2D"/>
    <w:rsid w:val="00C05038"/>
    <w:rsid w:val="00C53912"/>
    <w:rsid w:val="00C7604C"/>
    <w:rsid w:val="00CB20E1"/>
    <w:rsid w:val="00CC198D"/>
    <w:rsid w:val="00D11E86"/>
    <w:rsid w:val="00D15085"/>
    <w:rsid w:val="00D15DD3"/>
    <w:rsid w:val="00EA31C1"/>
    <w:rsid w:val="00EB1232"/>
    <w:rsid w:val="00F35E08"/>
    <w:rsid w:val="00F63E6B"/>
    <w:rsid w:val="00FD15B4"/>
    <w:rsid w:val="00FE40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07AF"/>
  <w15:chartTrackingRefBased/>
  <w15:docId w15:val="{1BB6B0CA-B1FD-4C4C-9F9E-D63A3B85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EA3"/>
    <w:pPr>
      <w:spacing w:after="200" w:line="276" w:lineRule="auto"/>
    </w:pPr>
    <w:rPr>
      <w:rFonts w:ascii="Calibri" w:eastAsia="Times New Roman" w:hAnsi="Calibri" w:cs="Times New Roman"/>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C1EA3"/>
    <w:rPr>
      <w:rFonts w:ascii="Times New Roman" w:eastAsia="Times New Roman" w:hAnsi="Times New Roman" w:cs="Times New Roman"/>
    </w:rPr>
  </w:style>
  <w:style w:type="paragraph" w:customStyle="1" w:styleId="1">
    <w:name w:val="Основной текст1"/>
    <w:basedOn w:val="a"/>
    <w:link w:val="a3"/>
    <w:rsid w:val="007C1EA3"/>
    <w:pPr>
      <w:widowControl w:val="0"/>
      <w:spacing w:after="0" w:line="360" w:lineRule="auto"/>
      <w:ind w:firstLine="400"/>
    </w:pPr>
    <w:rPr>
      <w:rFonts w:ascii="Times New Roman" w:hAnsi="Times New Roman"/>
      <w:kern w:val="2"/>
      <w:lang w:val="uk-UA" w:eastAsia="en-US"/>
      <w14:ligatures w14:val="standardContextual"/>
    </w:rPr>
  </w:style>
  <w:style w:type="character" w:customStyle="1" w:styleId="2">
    <w:name w:val="Основной текст (2)_"/>
    <w:basedOn w:val="a0"/>
    <w:link w:val="20"/>
    <w:rsid w:val="007C1EA3"/>
    <w:rPr>
      <w:rFonts w:ascii="Times New Roman" w:eastAsia="Times New Roman" w:hAnsi="Times New Roman" w:cs="Times New Roman"/>
      <w:sz w:val="26"/>
      <w:szCs w:val="26"/>
    </w:rPr>
  </w:style>
  <w:style w:type="paragraph" w:customStyle="1" w:styleId="20">
    <w:name w:val="Основной текст (2)"/>
    <w:basedOn w:val="a"/>
    <w:link w:val="2"/>
    <w:rsid w:val="007C1EA3"/>
    <w:pPr>
      <w:widowControl w:val="0"/>
      <w:spacing w:after="0" w:line="386" w:lineRule="auto"/>
      <w:ind w:firstLine="400"/>
    </w:pPr>
    <w:rPr>
      <w:rFonts w:ascii="Times New Roman" w:hAnsi="Times New Roman"/>
      <w:kern w:val="2"/>
      <w:sz w:val="26"/>
      <w:szCs w:val="26"/>
      <w:lang w:val="uk-UA" w:eastAsia="en-US"/>
      <w14:ligatures w14:val="standardContextual"/>
    </w:rPr>
  </w:style>
  <w:style w:type="character" w:customStyle="1" w:styleId="a4">
    <w:name w:val="Подпись к таблице_"/>
    <w:basedOn w:val="a0"/>
    <w:link w:val="a5"/>
    <w:rsid w:val="007C1EA3"/>
    <w:rPr>
      <w:rFonts w:ascii="Times New Roman" w:eastAsia="Times New Roman" w:hAnsi="Times New Roman" w:cs="Times New Roman"/>
      <w:sz w:val="28"/>
      <w:szCs w:val="28"/>
    </w:rPr>
  </w:style>
  <w:style w:type="character" w:customStyle="1" w:styleId="a6">
    <w:name w:val="Другое_"/>
    <w:basedOn w:val="a0"/>
    <w:link w:val="a7"/>
    <w:rsid w:val="007C1EA3"/>
    <w:rPr>
      <w:rFonts w:ascii="Times New Roman" w:eastAsia="Times New Roman" w:hAnsi="Times New Roman" w:cs="Times New Roman"/>
    </w:rPr>
  </w:style>
  <w:style w:type="paragraph" w:customStyle="1" w:styleId="a5">
    <w:name w:val="Подпись к таблице"/>
    <w:basedOn w:val="a"/>
    <w:link w:val="a4"/>
    <w:rsid w:val="007C1EA3"/>
    <w:pPr>
      <w:widowControl w:val="0"/>
      <w:spacing w:after="0" w:line="240" w:lineRule="auto"/>
    </w:pPr>
    <w:rPr>
      <w:rFonts w:ascii="Times New Roman" w:hAnsi="Times New Roman"/>
      <w:kern w:val="2"/>
      <w:sz w:val="28"/>
      <w:szCs w:val="28"/>
      <w:lang w:val="uk-UA" w:eastAsia="en-US"/>
      <w14:ligatures w14:val="standardContextual"/>
    </w:rPr>
  </w:style>
  <w:style w:type="paragraph" w:customStyle="1" w:styleId="a7">
    <w:name w:val="Другое"/>
    <w:basedOn w:val="a"/>
    <w:link w:val="a6"/>
    <w:rsid w:val="007C1EA3"/>
    <w:pPr>
      <w:widowControl w:val="0"/>
      <w:spacing w:after="0" w:line="240" w:lineRule="auto"/>
      <w:jc w:val="center"/>
    </w:pPr>
    <w:rPr>
      <w:rFonts w:ascii="Times New Roman" w:hAnsi="Times New Roman"/>
      <w:kern w:val="2"/>
      <w:lang w:val="uk-UA" w:eastAsia="en-US"/>
      <w14:ligatures w14:val="standardContextual"/>
    </w:rPr>
  </w:style>
  <w:style w:type="paragraph" w:styleId="a8">
    <w:name w:val="footer"/>
    <w:basedOn w:val="a"/>
    <w:link w:val="a9"/>
    <w:uiPriority w:val="99"/>
    <w:unhideWhenUsed/>
    <w:rsid w:val="007C1EA3"/>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C1EA3"/>
    <w:rPr>
      <w:rFonts w:ascii="Calibri" w:eastAsia="Times New Roman" w:hAnsi="Calibri" w:cs="Times New Roman"/>
      <w:kern w:val="0"/>
      <w:lang w:val="ru-RU" w:eastAsia="ru-RU"/>
      <w14:ligatures w14:val="none"/>
    </w:rPr>
  </w:style>
  <w:style w:type="paragraph" w:styleId="aa">
    <w:name w:val="Normal (Web)"/>
    <w:basedOn w:val="a"/>
    <w:uiPriority w:val="99"/>
    <w:unhideWhenUsed/>
    <w:rsid w:val="007C1EA3"/>
    <w:pPr>
      <w:spacing w:before="100" w:beforeAutospacing="1" w:after="100" w:afterAutospacing="1" w:line="240" w:lineRule="auto"/>
    </w:pPr>
    <w:rPr>
      <w:rFonts w:ascii="Times New Roman" w:hAnsi="Times New Roman"/>
      <w:sz w:val="24"/>
      <w:szCs w:val="24"/>
      <w:lang w:val="uk-UA" w:eastAsia="uk-UA"/>
    </w:rPr>
  </w:style>
  <w:style w:type="character" w:styleId="ab">
    <w:name w:val="Hyperlink"/>
    <w:basedOn w:val="a0"/>
    <w:uiPriority w:val="99"/>
    <w:unhideWhenUsed/>
    <w:rsid w:val="007C1EA3"/>
    <w:rPr>
      <w:color w:val="0000FF"/>
      <w:u w:val="single"/>
    </w:rPr>
  </w:style>
  <w:style w:type="character" w:customStyle="1" w:styleId="rvts0">
    <w:name w:val="rvts0"/>
    <w:basedOn w:val="a0"/>
    <w:rsid w:val="007C1EA3"/>
  </w:style>
  <w:style w:type="paragraph" w:customStyle="1" w:styleId="rvps2">
    <w:name w:val="rvps2"/>
    <w:basedOn w:val="a"/>
    <w:rsid w:val="007C1EA3"/>
    <w:pPr>
      <w:spacing w:before="100" w:beforeAutospacing="1" w:after="100" w:afterAutospacing="1" w:line="240" w:lineRule="auto"/>
    </w:pPr>
    <w:rPr>
      <w:rFonts w:ascii="Times New Roman" w:hAnsi="Times New Roman"/>
      <w:sz w:val="24"/>
      <w:szCs w:val="24"/>
      <w:lang w:val="uk-UA" w:eastAsia="uk-UA"/>
    </w:rPr>
  </w:style>
  <w:style w:type="character" w:customStyle="1" w:styleId="rvts80">
    <w:name w:val="rvts80"/>
    <w:basedOn w:val="a0"/>
    <w:rsid w:val="007C1EA3"/>
  </w:style>
  <w:style w:type="paragraph" w:styleId="ac">
    <w:name w:val="List Paragraph"/>
    <w:basedOn w:val="a"/>
    <w:uiPriority w:val="34"/>
    <w:qFormat/>
    <w:rsid w:val="00F35E08"/>
    <w:pPr>
      <w:ind w:left="720"/>
      <w:contextualSpacing/>
    </w:pPr>
  </w:style>
  <w:style w:type="character" w:styleId="ad">
    <w:name w:val="FollowedHyperlink"/>
    <w:basedOn w:val="a0"/>
    <w:uiPriority w:val="99"/>
    <w:semiHidden/>
    <w:unhideWhenUsed/>
    <w:rsid w:val="00455811"/>
    <w:rPr>
      <w:color w:val="954F72" w:themeColor="followedHyperlink"/>
      <w:u w:val="single"/>
    </w:rPr>
  </w:style>
  <w:style w:type="paragraph" w:styleId="ae">
    <w:name w:val="Balloon Text"/>
    <w:basedOn w:val="a"/>
    <w:link w:val="af"/>
    <w:uiPriority w:val="99"/>
    <w:semiHidden/>
    <w:unhideWhenUsed/>
    <w:rsid w:val="00EB1232"/>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EB1232"/>
    <w:rPr>
      <w:rFonts w:ascii="Segoe UI" w:eastAsia="Times New Roman" w:hAnsi="Segoe UI" w:cs="Segoe UI"/>
      <w:kern w:val="0"/>
      <w:sz w:val="18"/>
      <w:szCs w:val="18"/>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32477">
      <w:bodyDiv w:val="1"/>
      <w:marLeft w:val="0"/>
      <w:marRight w:val="0"/>
      <w:marTop w:val="0"/>
      <w:marBottom w:val="0"/>
      <w:divBdr>
        <w:top w:val="none" w:sz="0" w:space="0" w:color="auto"/>
        <w:left w:val="none" w:sz="0" w:space="0" w:color="auto"/>
        <w:bottom w:val="none" w:sz="0" w:space="0" w:color="auto"/>
        <w:right w:val="none" w:sz="0" w:space="0" w:color="auto"/>
      </w:divBdr>
    </w:div>
    <w:div w:id="955521644">
      <w:bodyDiv w:val="1"/>
      <w:marLeft w:val="0"/>
      <w:marRight w:val="0"/>
      <w:marTop w:val="0"/>
      <w:marBottom w:val="0"/>
      <w:divBdr>
        <w:top w:val="none" w:sz="0" w:space="0" w:color="auto"/>
        <w:left w:val="none" w:sz="0" w:space="0" w:color="auto"/>
        <w:bottom w:val="none" w:sz="0" w:space="0" w:color="auto"/>
        <w:right w:val="none" w:sz="0" w:space="0" w:color="auto"/>
      </w:divBdr>
    </w:div>
    <w:div w:id="19425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492-17" TargetMode="External"/><Relationship Id="rId3" Type="http://schemas.openxmlformats.org/officeDocument/2006/relationships/settings" Target="settings.xml"/><Relationship Id="rId7" Type="http://schemas.openxmlformats.org/officeDocument/2006/relationships/hyperlink" Target="https://zakon.rada.gov.ua/laws/show/z0505-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14079</Words>
  <Characters>8026</Characters>
  <Application>Microsoft Office Word</Application>
  <DocSecurity>0</DocSecurity>
  <Lines>66</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Володимир Свистільник</cp:lastModifiedBy>
  <cp:revision>9</cp:revision>
  <cp:lastPrinted>2025-12-04T07:27:00Z</cp:lastPrinted>
  <dcterms:created xsi:type="dcterms:W3CDTF">2025-12-01T09:32:00Z</dcterms:created>
  <dcterms:modified xsi:type="dcterms:W3CDTF">2025-12-05T12:10:00Z</dcterms:modified>
</cp:coreProperties>
</file>